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A348" w14:textId="70334D4E" w:rsidR="00076B10" w:rsidRPr="001E43CC" w:rsidRDefault="00076B10" w:rsidP="00076B10">
      <w:pPr>
        <w:pStyle w:val="Ingetavstnd"/>
        <w:jc w:val="center"/>
        <w:rPr>
          <w:b/>
          <w:bCs/>
          <w:highlight w:val="white"/>
        </w:rPr>
      </w:pPr>
      <w:r w:rsidRPr="001E43CC">
        <w:rPr>
          <w:b/>
          <w:bCs/>
          <w:highlight w:val="white"/>
        </w:rPr>
        <w:t>KOMMENTAR TILL FÖRSLAGET: Röd text oc</w:t>
      </w:r>
      <w:r w:rsidRPr="001E43CC">
        <w:rPr>
          <w:b/>
          <w:bCs/>
          <w:highlight w:val="white"/>
        </w:rPr>
        <w:t xml:space="preserve">h överstrykningar </w:t>
      </w:r>
      <w:r w:rsidRPr="001E43CC">
        <w:rPr>
          <w:b/>
          <w:bCs/>
          <w:highlight w:val="white"/>
        </w:rPr>
        <w:br/>
        <w:t xml:space="preserve">markerar ändringsförslag. Gul understrykning är </w:t>
      </w:r>
      <w:r w:rsidR="001E43CC">
        <w:rPr>
          <w:b/>
          <w:bCs/>
          <w:highlight w:val="white"/>
        </w:rPr>
        <w:t>paragraf-</w:t>
      </w:r>
      <w:r w:rsidRPr="001E43CC">
        <w:rPr>
          <w:b/>
          <w:bCs/>
          <w:highlight w:val="white"/>
        </w:rPr>
        <w:t>hänvisningar som</w:t>
      </w:r>
      <w:r w:rsidRPr="001E43CC">
        <w:rPr>
          <w:b/>
          <w:bCs/>
          <w:highlight w:val="white"/>
        </w:rPr>
        <w:br/>
        <w:t>kan komma att ändras</w:t>
      </w:r>
      <w:r w:rsidR="001E43CC">
        <w:rPr>
          <w:b/>
          <w:bCs/>
          <w:highlight w:val="white"/>
        </w:rPr>
        <w:t xml:space="preserve"> i slutversion</w:t>
      </w:r>
      <w:r w:rsidRPr="001E43CC">
        <w:rPr>
          <w:b/>
          <w:bCs/>
          <w:highlight w:val="white"/>
        </w:rPr>
        <w:t>.</w:t>
      </w:r>
      <w:r w:rsidRPr="001E43CC">
        <w:rPr>
          <w:b/>
          <w:bCs/>
          <w:highlight w:val="white"/>
        </w:rPr>
        <w:br/>
      </w:r>
      <w:r w:rsidRPr="001E43CC">
        <w:rPr>
          <w:b/>
          <w:bCs/>
          <w:highlight w:val="white"/>
        </w:rPr>
        <w:br/>
        <w:t xml:space="preserve">Förslagen på ändringar syftar till </w:t>
      </w:r>
      <w:r w:rsidRPr="001E43CC">
        <w:rPr>
          <w:b/>
          <w:bCs/>
          <w:highlight w:val="white"/>
        </w:rPr>
        <w:br/>
        <w:t>- att anpassa stadgarna efter föreningens storlek och behov</w:t>
      </w:r>
      <w:r w:rsidRPr="001E43CC">
        <w:rPr>
          <w:b/>
          <w:bCs/>
          <w:highlight w:val="white"/>
        </w:rPr>
        <w:br/>
        <w:t xml:space="preserve">- att säkra upp rutiner kring val av styrelse, årsmöte, upplösning </w:t>
      </w:r>
      <w:proofErr w:type="gramStart"/>
      <w:r w:rsidRPr="001E43CC">
        <w:rPr>
          <w:b/>
          <w:bCs/>
          <w:highlight w:val="white"/>
        </w:rPr>
        <w:t>m.m.</w:t>
      </w:r>
      <w:proofErr w:type="gramEnd"/>
      <w:r w:rsidRPr="001E43CC">
        <w:rPr>
          <w:b/>
          <w:bCs/>
          <w:highlight w:val="white"/>
        </w:rPr>
        <w:br/>
        <w:t>- allmänna uppdateringar då stadgarna ej förändrats sedan 2005</w:t>
      </w:r>
    </w:p>
    <w:p w14:paraId="3F7B2590" w14:textId="77777777" w:rsidR="00076B10" w:rsidRPr="00076B10" w:rsidRDefault="00076B10" w:rsidP="001E43CC">
      <w:pPr>
        <w:pStyle w:val="Ingetavstnd"/>
        <w:rPr>
          <w:highlight w:val="white"/>
        </w:rPr>
      </w:pPr>
    </w:p>
    <w:p w14:paraId="652F6B66" w14:textId="77777777" w:rsidR="00076B10" w:rsidRDefault="00076B10">
      <w:pPr>
        <w:pStyle w:val="Rubrik2"/>
        <w:keepNext w:val="0"/>
        <w:keepLines w:val="0"/>
        <w:widowControl w:val="0"/>
        <w:pBdr>
          <w:top w:val="nil"/>
          <w:left w:val="nil"/>
          <w:bottom w:val="nil"/>
          <w:right w:val="nil"/>
          <w:between w:val="nil"/>
        </w:pBdr>
        <w:rPr>
          <w:rFonts w:ascii="Trebuchet MS" w:eastAsia="Verdana" w:hAnsi="Trebuchet MS" w:cs="Verdana"/>
          <w:color w:val="000000" w:themeColor="text1"/>
          <w:sz w:val="28"/>
          <w:szCs w:val="28"/>
          <w:highlight w:val="white"/>
        </w:rPr>
      </w:pPr>
      <w:bookmarkStart w:id="0" w:name="_GoBack"/>
      <w:bookmarkEnd w:id="0"/>
    </w:p>
    <w:p w14:paraId="00000001" w14:textId="0A93DA6E" w:rsidR="001A0175" w:rsidRPr="00076B10" w:rsidRDefault="00A7644C">
      <w:pPr>
        <w:pStyle w:val="Rubrik2"/>
        <w:keepNext w:val="0"/>
        <w:keepLines w:val="0"/>
        <w:widowControl w:val="0"/>
        <w:pBdr>
          <w:top w:val="nil"/>
          <w:left w:val="nil"/>
          <w:bottom w:val="nil"/>
          <w:right w:val="nil"/>
          <w:between w:val="nil"/>
        </w:pBdr>
        <w:rPr>
          <w:rFonts w:ascii="Trebuchet MS" w:eastAsia="Verdana" w:hAnsi="Trebuchet MS" w:cs="Verdana"/>
          <w:color w:val="FF0000"/>
          <w:sz w:val="28"/>
          <w:szCs w:val="28"/>
          <w:highlight w:val="white"/>
        </w:rPr>
      </w:pPr>
      <w:r w:rsidRPr="00076B10">
        <w:rPr>
          <w:rFonts w:ascii="Trebuchet MS" w:eastAsia="Verdana" w:hAnsi="Trebuchet MS" w:cs="Verdana"/>
          <w:color w:val="000000" w:themeColor="text1"/>
          <w:sz w:val="28"/>
          <w:szCs w:val="28"/>
          <w:highlight w:val="white"/>
        </w:rPr>
        <w:t>Stadgar</w:t>
      </w:r>
      <w:r w:rsidR="0039299E" w:rsidRPr="00076B10">
        <w:rPr>
          <w:rFonts w:ascii="Trebuchet MS" w:eastAsia="Verdana" w:hAnsi="Trebuchet MS" w:cs="Verdana"/>
          <w:color w:val="000000" w:themeColor="text1"/>
          <w:sz w:val="28"/>
          <w:szCs w:val="28"/>
          <w:highlight w:val="white"/>
        </w:rPr>
        <w:t xml:space="preserve"> </w:t>
      </w:r>
      <w:r w:rsidR="0039299E" w:rsidRPr="00076B10">
        <w:rPr>
          <w:rFonts w:ascii="Trebuchet MS" w:eastAsia="Verdana" w:hAnsi="Trebuchet MS" w:cs="Verdana"/>
          <w:color w:val="FF0000"/>
          <w:sz w:val="28"/>
          <w:szCs w:val="28"/>
          <w:highlight w:val="white"/>
        </w:rPr>
        <w:t>Öppna Kanalen Kronoberg</w:t>
      </w:r>
    </w:p>
    <w:p w14:paraId="49255153" w14:textId="219E819A" w:rsidR="0039299E" w:rsidRPr="00076B10" w:rsidRDefault="0039299E" w:rsidP="0039299E">
      <w:pPr>
        <w:rPr>
          <w:rFonts w:ascii="Trebuchet MS" w:hAnsi="Trebuchet MS" w:cs="ArialMT"/>
          <w:color w:val="FF0000"/>
          <w:sz w:val="28"/>
          <w:szCs w:val="28"/>
          <w:lang w:val="sv-SE"/>
        </w:rPr>
      </w:pPr>
      <w:r w:rsidRPr="00076B10">
        <w:rPr>
          <w:rFonts w:ascii="Trebuchet MS" w:hAnsi="Trebuchet MS" w:cs="ArialMT"/>
          <w:color w:val="FF0000"/>
          <w:sz w:val="28"/>
          <w:szCs w:val="28"/>
          <w:lang w:val="sv-SE"/>
        </w:rPr>
        <w:t xml:space="preserve">Organisationsnummer: </w:t>
      </w:r>
      <w:proofErr w:type="gramStart"/>
      <w:r w:rsidRPr="00076B10">
        <w:rPr>
          <w:rFonts w:ascii="Trebuchet MS" w:hAnsi="Trebuchet MS" w:cs="ArialMT"/>
          <w:color w:val="FF0000"/>
          <w:sz w:val="28"/>
          <w:szCs w:val="28"/>
          <w:lang w:val="sv-SE"/>
        </w:rPr>
        <w:t>802428-6711</w:t>
      </w:r>
      <w:proofErr w:type="gramEnd"/>
    </w:p>
    <w:p w14:paraId="044C9AF2" w14:textId="77777777" w:rsidR="0039299E" w:rsidRPr="00076B10" w:rsidRDefault="0039299E" w:rsidP="0039299E">
      <w:pPr>
        <w:rPr>
          <w:rFonts w:ascii="Trebuchet MS" w:hAnsi="Trebuchet MS"/>
          <w:highlight w:val="white"/>
        </w:rPr>
      </w:pPr>
    </w:p>
    <w:p w14:paraId="00000002" w14:textId="16F0F6DA"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Antagna vid konstituerande årsmöte </w:t>
      </w:r>
      <w:r w:rsidRPr="00076B10">
        <w:rPr>
          <w:rFonts w:ascii="Trebuchet MS" w:eastAsia="Verdana" w:hAnsi="Trebuchet MS" w:cs="Verdana"/>
          <w:strike/>
          <w:color w:val="FF0000"/>
          <w:highlight w:val="white"/>
        </w:rPr>
        <w:t>2005-06-08</w:t>
      </w:r>
      <w:r w:rsidR="00076B10">
        <w:rPr>
          <w:rFonts w:ascii="Trebuchet MS" w:eastAsia="Verdana" w:hAnsi="Trebuchet MS" w:cs="Verdana"/>
          <w:strike/>
          <w:color w:val="FF0000"/>
          <w:highlight w:val="white"/>
        </w:rPr>
        <w:br/>
      </w:r>
      <w:r w:rsidR="00076B10">
        <w:rPr>
          <w:rFonts w:ascii="Trebuchet MS" w:eastAsia="Verdana" w:hAnsi="Trebuchet MS" w:cs="Verdana"/>
          <w:strike/>
          <w:color w:val="FF0000"/>
          <w:highlight w:val="white"/>
        </w:rPr>
        <w:br/>
      </w:r>
    </w:p>
    <w:p w14:paraId="00000003"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1 Namn</w:t>
      </w:r>
    </w:p>
    <w:p w14:paraId="00000004" w14:textId="1FA940C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Föreningens namn är Föreningen Öppna Kanalen </w:t>
      </w:r>
      <w:r w:rsidR="0039299E" w:rsidRPr="00076B10">
        <w:rPr>
          <w:rFonts w:ascii="Trebuchet MS" w:eastAsia="Verdana" w:hAnsi="Trebuchet MS" w:cs="Verdana"/>
          <w:color w:val="FF0000"/>
          <w:highlight w:val="white"/>
        </w:rPr>
        <w:t>Kronoberg</w:t>
      </w:r>
      <w:r w:rsidRPr="00076B10">
        <w:rPr>
          <w:rFonts w:ascii="Trebuchet MS" w:eastAsia="Verdana" w:hAnsi="Trebuchet MS" w:cs="Verdana"/>
          <w:highlight w:val="white"/>
        </w:rPr>
        <w:t>.</w:t>
      </w:r>
    </w:p>
    <w:p w14:paraId="00000005"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2 Säte</w:t>
      </w:r>
    </w:p>
    <w:p w14:paraId="00000006"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Växjö Kommun</w:t>
      </w:r>
    </w:p>
    <w:p w14:paraId="00000007"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3 Ändamål</w:t>
      </w:r>
    </w:p>
    <w:p w14:paraId="5954DE01" w14:textId="16194C18" w:rsidR="0039299E" w:rsidRPr="00076B10" w:rsidRDefault="0039299E">
      <w:pPr>
        <w:widowControl w:val="0"/>
        <w:pBdr>
          <w:top w:val="nil"/>
          <w:left w:val="nil"/>
          <w:bottom w:val="nil"/>
          <w:right w:val="nil"/>
          <w:between w:val="nil"/>
        </w:pBdr>
        <w:rPr>
          <w:rFonts w:ascii="Trebuchet MS" w:eastAsia="Verdana" w:hAnsi="Trebuchet MS" w:cs="Verdana"/>
          <w:color w:val="FF0000"/>
          <w:highlight w:val="white"/>
        </w:rPr>
      </w:pPr>
      <w:r w:rsidRPr="00076B10">
        <w:rPr>
          <w:rFonts w:ascii="Trebuchet MS" w:eastAsia="Verdana" w:hAnsi="Trebuchet MS" w:cs="Verdana"/>
          <w:color w:val="FF0000"/>
          <w:highlight w:val="white"/>
        </w:rPr>
        <w:t xml:space="preserve">Öppna Kanalen Kronoberg </w:t>
      </w:r>
      <w:r w:rsidRPr="00076B10">
        <w:rPr>
          <w:rFonts w:ascii="Trebuchet MS" w:eastAsia="Verdana" w:hAnsi="Trebuchet MS" w:cs="Verdana"/>
          <w:color w:val="FF0000"/>
        </w:rPr>
        <w:t>en ideell förening som är demokratiskt uppbyggd, vars ändamål är:</w:t>
      </w:r>
    </w:p>
    <w:p w14:paraId="00000008" w14:textId="4BB29664" w:rsidR="001A0175" w:rsidRPr="00076B10" w:rsidRDefault="0039299E">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 </w:t>
      </w:r>
      <w:r w:rsidR="00A7644C" w:rsidRPr="00076B10">
        <w:rPr>
          <w:rFonts w:ascii="Trebuchet MS" w:eastAsia="Verdana" w:hAnsi="Trebuchet MS" w:cs="Verdana"/>
          <w:highlight w:val="white"/>
        </w:rPr>
        <w:t>Att vara en öppen plattform för elektronisk produktion av rörlig bild och ljud och distribution via TV och radio, samt Internet. Föreningen bygger på demokratiska värderingar och har som syfte att bidra till en vidgad samhällsdebatt.</w:t>
      </w:r>
    </w:p>
    <w:p w14:paraId="00000009" w14:textId="322D5044" w:rsidR="001A0175" w:rsidRPr="00076B10" w:rsidRDefault="0039299E">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-Att</w:t>
      </w:r>
      <w:r w:rsidR="00A7644C" w:rsidRPr="00076B10">
        <w:rPr>
          <w:rFonts w:ascii="Trebuchet MS" w:eastAsia="Verdana" w:hAnsi="Trebuchet MS" w:cs="Verdana"/>
          <w:highlight w:val="white"/>
        </w:rPr>
        <w:t xml:space="preserve">: </w:t>
      </w:r>
    </w:p>
    <w:p w14:paraId="0000000A"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verka för vidaste möjliga yttrandefrihet, utifrån en demokratisk grundsyn där alla människors lika värde respekteras.</w:t>
      </w:r>
    </w:p>
    <w:p w14:paraId="0000000B"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skapa möjlighet för föreningar, myndigheter och organisationer att informera om sina resp. verksamheter.</w:t>
      </w:r>
    </w:p>
    <w:p w14:paraId="0000000C"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erbjuda sina medlemsorganisationer utbildning och teknikstöd i samband med sändning av egenproducerade TV-program.</w:t>
      </w:r>
    </w:p>
    <w:p w14:paraId="0000000D"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hyra ut inspelnings- och redigeringsutrustning.</w:t>
      </w:r>
    </w:p>
    <w:p w14:paraId="0000000E"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 xml:space="preserve">att tillhandahålla </w:t>
      </w:r>
      <w:proofErr w:type="spellStart"/>
      <w:r w:rsidRPr="00076B10">
        <w:rPr>
          <w:rFonts w:ascii="Trebuchet MS" w:eastAsia="Verdana" w:hAnsi="Trebuchet MS" w:cs="Verdana"/>
          <w:highlight w:val="white"/>
        </w:rPr>
        <w:t>TV-studio</w:t>
      </w:r>
      <w:proofErr w:type="spellEnd"/>
      <w:r w:rsidRPr="00076B10">
        <w:rPr>
          <w:rFonts w:ascii="Trebuchet MS" w:eastAsia="Verdana" w:hAnsi="Trebuchet MS" w:cs="Verdana"/>
          <w:highlight w:val="white"/>
        </w:rPr>
        <w:t xml:space="preserve"> för sändningar på det lokala TV-nätet till ett rimligt pris.</w:t>
      </w:r>
    </w:p>
    <w:p w14:paraId="0000000F"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 xml:space="preserve">att erbjuda möjligheter till sysselsättning och arbetsträning för funktionshindrade, långtidsarbetslösa och andra som av olika skäl har svårt att komma in på </w:t>
      </w:r>
      <w:r w:rsidRPr="00076B10">
        <w:rPr>
          <w:rFonts w:ascii="Trebuchet MS" w:eastAsia="Verdana" w:hAnsi="Trebuchet MS" w:cs="Verdana"/>
          <w:highlight w:val="white"/>
        </w:rPr>
        <w:lastRenderedPageBreak/>
        <w:t>arbetsmarknaden.</w:t>
      </w:r>
    </w:p>
    <w:p w14:paraId="00000010"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i mån av resurser verka för och delta i både nationellt och internationellt samarbete med andra “public access”-kanaler</w:t>
      </w:r>
    </w:p>
    <w:p w14:paraId="00000011" w14:textId="77777777" w:rsidR="001A0175" w:rsidRPr="00076B10" w:rsidRDefault="00A7644C">
      <w:pPr>
        <w:widowControl w:val="0"/>
        <w:numPr>
          <w:ilvl w:val="0"/>
          <w:numId w:val="1"/>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verka för att sända i det digitala marknätet</w:t>
      </w:r>
    </w:p>
    <w:p w14:paraId="00000012"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4 Oberoende</w:t>
      </w:r>
    </w:p>
    <w:p w14:paraId="00000013"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Verksamheten är icke-kommersiell, ska bedrivas i enlighet med gällande lagstiftning och är partipolitiskt och religiöst oberoende. För innehåll i programmen ansvarar dock respektive medlem.</w:t>
      </w:r>
    </w:p>
    <w:p w14:paraId="00000014" w14:textId="17D1BAFC"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5 Verksamhetsår</w:t>
      </w:r>
      <w:r w:rsidR="0039299E" w:rsidRPr="00076B10">
        <w:rPr>
          <w:rFonts w:ascii="Trebuchet MS" w:eastAsia="Verdana" w:hAnsi="Trebuchet MS" w:cs="Verdana"/>
          <w:sz w:val="36"/>
          <w:szCs w:val="36"/>
          <w:highlight w:val="white"/>
        </w:rPr>
        <w:t xml:space="preserve"> </w:t>
      </w:r>
      <w:r w:rsidR="0039299E" w:rsidRPr="00076B10">
        <w:rPr>
          <w:rFonts w:ascii="Trebuchet MS" w:eastAsia="Verdana" w:hAnsi="Trebuchet MS" w:cs="Verdana"/>
          <w:color w:val="FF0000"/>
          <w:sz w:val="36"/>
          <w:szCs w:val="36"/>
          <w:highlight w:val="white"/>
        </w:rPr>
        <w:t>och räkenskapsår</w:t>
      </w:r>
    </w:p>
    <w:p w14:paraId="00000015" w14:textId="62272022"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Verksamhets</w:t>
      </w:r>
      <w:r w:rsidR="0039299E" w:rsidRPr="00076B10">
        <w:rPr>
          <w:rFonts w:ascii="Trebuchet MS" w:eastAsia="Verdana" w:hAnsi="Trebuchet MS" w:cs="Verdana"/>
          <w:highlight w:val="white"/>
        </w:rPr>
        <w:t xml:space="preserve">- </w:t>
      </w:r>
      <w:r w:rsidR="0039299E" w:rsidRPr="00076B10">
        <w:rPr>
          <w:rFonts w:ascii="Trebuchet MS" w:eastAsia="Verdana" w:hAnsi="Trebuchet MS" w:cs="Verdana"/>
          <w:color w:val="FF0000"/>
          <w:highlight w:val="white"/>
        </w:rPr>
        <w:t>och räkenskaps</w:t>
      </w:r>
      <w:r w:rsidRPr="00076B10">
        <w:rPr>
          <w:rFonts w:ascii="Trebuchet MS" w:eastAsia="Verdana" w:hAnsi="Trebuchet MS" w:cs="Verdana"/>
          <w:highlight w:val="white"/>
        </w:rPr>
        <w:t>året ska vara mellan 1 januari och 31 december.</w:t>
      </w:r>
    </w:p>
    <w:p w14:paraId="00000016" w14:textId="2C12DF60"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6 Medlem</w:t>
      </w:r>
      <w:r w:rsidR="00DB0CFA" w:rsidRPr="00076B10">
        <w:rPr>
          <w:rFonts w:ascii="Trebuchet MS" w:eastAsia="Verdana" w:hAnsi="Trebuchet MS" w:cs="Verdana"/>
          <w:color w:val="FF0000"/>
          <w:sz w:val="36"/>
          <w:szCs w:val="36"/>
          <w:highlight w:val="white"/>
        </w:rPr>
        <w:t>skap</w:t>
      </w:r>
    </w:p>
    <w:p w14:paraId="00000017" w14:textId="7423C34C" w:rsidR="001A0175" w:rsidRPr="00076B10" w:rsidRDefault="00A7644C">
      <w:pPr>
        <w:widowControl w:val="0"/>
        <w:pBdr>
          <w:top w:val="nil"/>
          <w:left w:val="nil"/>
          <w:bottom w:val="nil"/>
          <w:right w:val="nil"/>
          <w:between w:val="nil"/>
        </w:pBdr>
        <w:rPr>
          <w:rFonts w:ascii="Trebuchet MS" w:eastAsia="Verdana" w:hAnsi="Trebuchet MS" w:cs="Verdana"/>
          <w:color w:val="FF0000"/>
          <w:highlight w:val="white"/>
        </w:rPr>
      </w:pPr>
      <w:r w:rsidRPr="00076B10">
        <w:rPr>
          <w:rFonts w:ascii="Trebuchet MS" w:eastAsia="Verdana" w:hAnsi="Trebuchet MS" w:cs="Verdana"/>
          <w:highlight w:val="white"/>
        </w:rPr>
        <w:t xml:space="preserve">6.1 Medlem är den som vill verka i Öppna </w:t>
      </w:r>
      <w:r w:rsidR="0039299E" w:rsidRPr="00076B10">
        <w:rPr>
          <w:rFonts w:ascii="Trebuchet MS" w:eastAsia="Verdana" w:hAnsi="Trebuchet MS" w:cs="Verdana"/>
          <w:highlight w:val="white"/>
        </w:rPr>
        <w:t>Kanalen Kronoberg</w:t>
      </w:r>
      <w:r w:rsidRPr="00076B10">
        <w:rPr>
          <w:rFonts w:ascii="Trebuchet MS" w:eastAsia="Verdana" w:hAnsi="Trebuchet MS" w:cs="Verdana"/>
          <w:highlight w:val="white"/>
        </w:rPr>
        <w:t xml:space="preserve">s anda, följa stadgarna och som har betalt </w:t>
      </w:r>
      <w:r w:rsidR="00021550" w:rsidRPr="00076B10">
        <w:rPr>
          <w:rFonts w:ascii="Trebuchet MS" w:eastAsia="Verdana" w:hAnsi="Trebuchet MS" w:cs="Verdana"/>
          <w:color w:val="FF0000"/>
          <w:highlight w:val="white"/>
        </w:rPr>
        <w:t xml:space="preserve">årlig </w:t>
      </w:r>
      <w:r w:rsidRPr="00076B10">
        <w:rPr>
          <w:rFonts w:ascii="Trebuchet MS" w:eastAsia="Verdana" w:hAnsi="Trebuchet MS" w:cs="Verdana"/>
          <w:highlight w:val="white"/>
        </w:rPr>
        <w:t>medlemsavgift.</w:t>
      </w:r>
      <w:r w:rsidR="00021550" w:rsidRPr="00076B10">
        <w:rPr>
          <w:rFonts w:ascii="Trebuchet MS" w:eastAsia="Verdana" w:hAnsi="Trebuchet MS" w:cs="Verdana"/>
          <w:highlight w:val="white"/>
        </w:rPr>
        <w:t xml:space="preserve"> </w:t>
      </w:r>
    </w:p>
    <w:p w14:paraId="2D7CD613" w14:textId="3C870805" w:rsidR="00021550"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6.2 Medlemskapet är öppet och kan fås av varje i Kronobergs län förankrad sammanslutning, förening, företag eller institution som önskar sända lokal-TV och som erlagt medlemsavgift. Som institution räknas kommunal-, landstings- eller statlig förvaltning, eller enskild ekonomisk enhet (</w:t>
      </w:r>
      <w:proofErr w:type="gramStart"/>
      <w:r w:rsidRPr="00076B10">
        <w:rPr>
          <w:rFonts w:ascii="Trebuchet MS" w:eastAsia="Verdana" w:hAnsi="Trebuchet MS" w:cs="Verdana"/>
          <w:highlight w:val="white"/>
        </w:rPr>
        <w:t>t ex</w:t>
      </w:r>
      <w:proofErr w:type="gramEnd"/>
      <w:r w:rsidRPr="00076B10">
        <w:rPr>
          <w:rFonts w:ascii="Trebuchet MS" w:eastAsia="Verdana" w:hAnsi="Trebuchet MS" w:cs="Verdana"/>
          <w:highlight w:val="white"/>
        </w:rPr>
        <w:t xml:space="preserve"> skola, teater, vårdhem, flyktingförläggning eller reningsverk). </w:t>
      </w:r>
    </w:p>
    <w:p w14:paraId="00000018" w14:textId="292D5505"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Medlemskap förpliktar inte till produktion av lokal-TV-sändningar eller till ekonomiskt ansvar för dessa.</w:t>
      </w:r>
    </w:p>
    <w:p w14:paraId="00000019"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6.3 Med paraplyorganisationer och offentliga institutioner kan avtal slutas, som reglerar sändningsrätt och kostnader.</w:t>
      </w:r>
    </w:p>
    <w:p w14:paraId="0000001A" w14:textId="7399F39D"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6.4 Det är också möjligt att bli </w:t>
      </w:r>
      <w:r w:rsidR="00021550" w:rsidRPr="00076B10">
        <w:rPr>
          <w:rFonts w:ascii="Trebuchet MS" w:eastAsia="Verdana" w:hAnsi="Trebuchet MS" w:cs="Verdana"/>
          <w:highlight w:val="white"/>
        </w:rPr>
        <w:t xml:space="preserve">medlem </w:t>
      </w:r>
      <w:r w:rsidR="00021550" w:rsidRPr="00076B10">
        <w:rPr>
          <w:rFonts w:ascii="Trebuchet MS" w:eastAsia="Verdana" w:hAnsi="Trebuchet MS" w:cs="Verdana"/>
          <w:color w:val="FF0000"/>
          <w:highlight w:val="white"/>
        </w:rPr>
        <w:t>som privatperson.</w:t>
      </w:r>
    </w:p>
    <w:p w14:paraId="0000001B"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6.5 Styrelsen bestämmer rutiner för ansökan om medlemskap.</w:t>
      </w:r>
    </w:p>
    <w:p w14:paraId="0000001C" w14:textId="3C22ED03"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6.6 </w:t>
      </w:r>
      <w:r w:rsidR="00021550" w:rsidRPr="00076B10">
        <w:rPr>
          <w:rFonts w:ascii="Trebuchet MS" w:eastAsia="Verdana" w:hAnsi="Trebuchet MS" w:cs="Verdana"/>
          <w:color w:val="FF0000"/>
          <w:highlight w:val="white"/>
        </w:rPr>
        <w:t>Årsmötet</w:t>
      </w:r>
      <w:r w:rsidRPr="00076B10">
        <w:rPr>
          <w:rFonts w:ascii="Trebuchet MS" w:eastAsia="Verdana" w:hAnsi="Trebuchet MS" w:cs="Verdana"/>
          <w:color w:val="FF0000"/>
          <w:highlight w:val="white"/>
        </w:rPr>
        <w:t xml:space="preserve"> </w:t>
      </w:r>
      <w:r w:rsidRPr="00076B10">
        <w:rPr>
          <w:rFonts w:ascii="Trebuchet MS" w:eastAsia="Verdana" w:hAnsi="Trebuchet MS" w:cs="Verdana"/>
          <w:highlight w:val="white"/>
        </w:rPr>
        <w:t>bestämmer kostnad för medlemskap.</w:t>
      </w:r>
    </w:p>
    <w:p w14:paraId="0000001D" w14:textId="22C639BC"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6.7 Förening, sammanslutning, företag eller institution som nekats medlemskap kan överklaga på </w:t>
      </w:r>
      <w:r w:rsidR="00021550" w:rsidRPr="00076B10">
        <w:rPr>
          <w:rFonts w:ascii="Trebuchet MS" w:eastAsia="Verdana" w:hAnsi="Trebuchet MS" w:cs="Verdana"/>
          <w:color w:val="FF0000"/>
          <w:highlight w:val="white"/>
        </w:rPr>
        <w:t>årsmötet</w:t>
      </w:r>
      <w:r w:rsidRPr="00076B10">
        <w:rPr>
          <w:rFonts w:ascii="Trebuchet MS" w:eastAsia="Verdana" w:hAnsi="Trebuchet MS" w:cs="Verdana"/>
          <w:highlight w:val="white"/>
        </w:rPr>
        <w:t>.</w:t>
      </w:r>
    </w:p>
    <w:p w14:paraId="0000001E"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6.8 Medlem som motverkar föreningens ändamål, även i programverksamheten, kan uteslutas av styrelsen.</w:t>
      </w:r>
    </w:p>
    <w:p w14:paraId="0000001F"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7 Sändningsrätt</w:t>
      </w:r>
    </w:p>
    <w:p w14:paraId="00000020"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7.1 Medlem har rätt att sända, men får inte överlåta sändningsrätten till icke-medlem.</w:t>
      </w:r>
    </w:p>
    <w:p w14:paraId="00000021"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7.2 Icke-medlem har rätt att sända, men till en kostnad som bestäms av styrelsen.</w:t>
      </w:r>
    </w:p>
    <w:p w14:paraId="00000022"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7.3 TV-program som sänds i Öppna Kanalen ska följa de tekniska krav som styrelsen fastställt.</w:t>
      </w:r>
    </w:p>
    <w:p w14:paraId="00000023"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7.4 Styrelsen beslutar vilken sändningskostnad som ska gälla medlem och icke-medlem.</w:t>
      </w:r>
    </w:p>
    <w:p w14:paraId="00000024"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7.5 Styrelsen har rätt att neka medlem att sända och utesluter därmed medlemmen.</w:t>
      </w:r>
    </w:p>
    <w:p w14:paraId="00000025"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7.6 Styrelsen har rätt att neka icke-medlem att sända.</w:t>
      </w:r>
    </w:p>
    <w:p w14:paraId="00000026" w14:textId="135A275D"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7.7 Icke-medlem som nekas sändningstid får överklaga styrelsens beslut på </w:t>
      </w:r>
      <w:r w:rsidR="00021550" w:rsidRPr="00076B10">
        <w:rPr>
          <w:rFonts w:ascii="Trebuchet MS" w:eastAsia="Verdana" w:hAnsi="Trebuchet MS" w:cs="Verdana"/>
          <w:color w:val="FF0000"/>
          <w:highlight w:val="white"/>
        </w:rPr>
        <w:t>årsmötet</w:t>
      </w:r>
      <w:r w:rsidRPr="00076B10">
        <w:rPr>
          <w:rFonts w:ascii="Trebuchet MS" w:eastAsia="Verdana" w:hAnsi="Trebuchet MS" w:cs="Verdana"/>
          <w:highlight w:val="white"/>
        </w:rPr>
        <w:t>.</w:t>
      </w:r>
    </w:p>
    <w:p w14:paraId="00000027"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lastRenderedPageBreak/>
        <w:t>7.8 Kommersiell reklam får ej sändas.</w:t>
      </w:r>
    </w:p>
    <w:p w14:paraId="00000028"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8 Utgivare</w:t>
      </w:r>
    </w:p>
    <w:p w14:paraId="00000029" w14:textId="1BD42558"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8.1 Styrelsen utser ansvarig utgivare, vilket alltid ska anmälas till</w:t>
      </w:r>
      <w:r w:rsidRPr="00076B10">
        <w:rPr>
          <w:rFonts w:ascii="Trebuchet MS" w:eastAsia="Verdana" w:hAnsi="Trebuchet MS" w:cs="Verdana"/>
        </w:rPr>
        <w:t xml:space="preserve"> </w:t>
      </w:r>
      <w:bookmarkStart w:id="1" w:name="_Hlk35530872"/>
      <w:r w:rsidRPr="00076B10">
        <w:rPr>
          <w:rFonts w:ascii="Trebuchet MS" w:eastAsia="Verdana" w:hAnsi="Trebuchet MS" w:cs="Verdana"/>
          <w:strike/>
          <w:color w:val="FF0000"/>
        </w:rPr>
        <w:t>Radio- och TV-verket</w:t>
      </w:r>
      <w:r w:rsidR="00021550" w:rsidRPr="00076B10">
        <w:rPr>
          <w:rFonts w:ascii="Trebuchet MS" w:eastAsia="Verdana" w:hAnsi="Trebuchet MS" w:cs="Verdana"/>
          <w:color w:val="FF0000"/>
        </w:rPr>
        <w:t xml:space="preserve"> Myndigheten för press, radio och tv</w:t>
      </w:r>
      <w:bookmarkEnd w:id="1"/>
      <w:r w:rsidRPr="00076B10">
        <w:rPr>
          <w:rFonts w:ascii="Trebuchet MS" w:eastAsia="Verdana" w:hAnsi="Trebuchet MS" w:cs="Verdana"/>
          <w:color w:val="FF0000"/>
        </w:rPr>
        <w:t>.</w:t>
      </w:r>
    </w:p>
    <w:p w14:paraId="0000002A" w14:textId="6F0DE5C3"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8.2 Föreningens ansvarige utgivare svarar för Öppna </w:t>
      </w:r>
      <w:r w:rsidR="0039299E" w:rsidRPr="00076B10">
        <w:rPr>
          <w:rFonts w:ascii="Trebuchet MS" w:eastAsia="Verdana" w:hAnsi="Trebuchet MS" w:cs="Verdana"/>
          <w:highlight w:val="white"/>
        </w:rPr>
        <w:t xml:space="preserve">Kanalen </w:t>
      </w:r>
      <w:r w:rsidR="0039299E" w:rsidRPr="00076B10">
        <w:rPr>
          <w:rFonts w:ascii="Trebuchet MS" w:eastAsia="Verdana" w:hAnsi="Trebuchet MS" w:cs="Verdana"/>
          <w:color w:val="FF0000"/>
          <w:highlight w:val="white"/>
        </w:rPr>
        <w:t>Kronoberg</w:t>
      </w:r>
      <w:r w:rsidRPr="00076B10">
        <w:rPr>
          <w:rFonts w:ascii="Trebuchet MS" w:eastAsia="Verdana" w:hAnsi="Trebuchet MS" w:cs="Verdana"/>
          <w:color w:val="FF0000"/>
          <w:highlight w:val="white"/>
        </w:rPr>
        <w:t xml:space="preserve">s </w:t>
      </w:r>
      <w:r w:rsidRPr="00076B10">
        <w:rPr>
          <w:rFonts w:ascii="Trebuchet MS" w:eastAsia="Verdana" w:hAnsi="Trebuchet MS" w:cs="Verdana"/>
          <w:highlight w:val="white"/>
        </w:rPr>
        <w:t>egenproducerade program.</w:t>
      </w:r>
    </w:p>
    <w:p w14:paraId="0000002B" w14:textId="16F44F58"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8.3 Utgivare kan utse ställföreträdande utgivare för speciella program och sändningar, vilket alltid ska anmälas </w:t>
      </w:r>
      <w:r w:rsidRPr="00076B10">
        <w:rPr>
          <w:rFonts w:ascii="Trebuchet MS" w:eastAsia="Verdana" w:hAnsi="Trebuchet MS" w:cs="Verdana"/>
        </w:rPr>
        <w:t xml:space="preserve">till </w:t>
      </w:r>
      <w:r w:rsidR="00284843" w:rsidRPr="00076B10">
        <w:rPr>
          <w:rFonts w:ascii="Trebuchet MS" w:eastAsia="Verdana" w:hAnsi="Trebuchet MS" w:cs="Verdana"/>
          <w:strike/>
          <w:color w:val="FF0000"/>
        </w:rPr>
        <w:t>Radio- och TV-verket</w:t>
      </w:r>
      <w:r w:rsidR="00284843" w:rsidRPr="00076B10">
        <w:rPr>
          <w:rFonts w:ascii="Trebuchet MS" w:eastAsia="Verdana" w:hAnsi="Trebuchet MS" w:cs="Verdana"/>
          <w:color w:val="FF0000"/>
        </w:rPr>
        <w:t xml:space="preserve"> Myndigheten för press, radio och tv</w:t>
      </w:r>
      <w:r w:rsidRPr="00076B10">
        <w:rPr>
          <w:rFonts w:ascii="Trebuchet MS" w:eastAsia="Verdana" w:hAnsi="Trebuchet MS" w:cs="Verdana"/>
          <w:highlight w:val="white"/>
        </w:rPr>
        <w:t>.</w:t>
      </w:r>
    </w:p>
    <w:p w14:paraId="0000002C" w14:textId="215969EB"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8.4 Medlem och icke-medlem som vill sända måste utse ställföreträdande ansvarig utgivare inom sin egen organisation, i enlighet med</w:t>
      </w:r>
      <w:r w:rsidR="00284843" w:rsidRPr="00076B10">
        <w:rPr>
          <w:rFonts w:ascii="Trebuchet MS" w:eastAsia="Verdana" w:hAnsi="Trebuchet MS" w:cs="Verdana"/>
          <w:highlight w:val="yellow"/>
        </w:rPr>
        <w:t xml:space="preserve"> </w:t>
      </w:r>
      <w:r w:rsidR="00284843" w:rsidRPr="00076B10">
        <w:rPr>
          <w:rFonts w:ascii="Trebuchet MS" w:eastAsia="Verdana" w:hAnsi="Trebuchet MS" w:cs="Verdana"/>
          <w:strike/>
          <w:color w:val="FF0000"/>
        </w:rPr>
        <w:t>Radio- och TV-verket</w:t>
      </w:r>
      <w:r w:rsidR="00284843" w:rsidRPr="00076B10">
        <w:rPr>
          <w:rFonts w:ascii="Trebuchet MS" w:eastAsia="Verdana" w:hAnsi="Trebuchet MS" w:cs="Verdana"/>
          <w:color w:val="FF0000"/>
        </w:rPr>
        <w:t xml:space="preserve"> Myndigheten för press, radio och </w:t>
      </w:r>
      <w:proofErr w:type="spellStart"/>
      <w:r w:rsidR="00284843" w:rsidRPr="00076B10">
        <w:rPr>
          <w:rFonts w:ascii="Trebuchet MS" w:eastAsia="Verdana" w:hAnsi="Trebuchet MS" w:cs="Verdana"/>
          <w:color w:val="FF0000"/>
        </w:rPr>
        <w:t>tv</w:t>
      </w:r>
      <w:r w:rsidR="00284843" w:rsidRPr="00076B10">
        <w:rPr>
          <w:rFonts w:ascii="Trebuchet MS" w:eastAsia="Verdana" w:hAnsi="Trebuchet MS" w:cs="Verdana"/>
          <w:color w:val="FF0000"/>
        </w:rPr>
        <w:t>s</w:t>
      </w:r>
      <w:proofErr w:type="spellEnd"/>
      <w:r w:rsidR="00284843" w:rsidRPr="00076B10">
        <w:rPr>
          <w:rFonts w:ascii="Trebuchet MS" w:eastAsia="Verdana" w:hAnsi="Trebuchet MS" w:cs="Verdana"/>
          <w:highlight w:val="white"/>
        </w:rPr>
        <w:t xml:space="preserve"> </w:t>
      </w:r>
      <w:r w:rsidRPr="00076B10">
        <w:rPr>
          <w:rFonts w:ascii="Trebuchet MS" w:eastAsia="Verdana" w:hAnsi="Trebuchet MS" w:cs="Verdana"/>
          <w:highlight w:val="white"/>
        </w:rPr>
        <w:t>regler.</w:t>
      </w:r>
    </w:p>
    <w:p w14:paraId="0000002D"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8.5 Öppna </w:t>
      </w:r>
      <w:proofErr w:type="gramStart"/>
      <w:r w:rsidRPr="00076B10">
        <w:rPr>
          <w:rFonts w:ascii="Trebuchet MS" w:eastAsia="Verdana" w:hAnsi="Trebuchet MS" w:cs="Verdana"/>
          <w:highlight w:val="white"/>
        </w:rPr>
        <w:t>Kanalens ansvarig utgivare</w:t>
      </w:r>
      <w:proofErr w:type="gramEnd"/>
      <w:r w:rsidRPr="00076B10">
        <w:rPr>
          <w:rFonts w:ascii="Trebuchet MS" w:eastAsia="Verdana" w:hAnsi="Trebuchet MS" w:cs="Verdana"/>
          <w:highlight w:val="white"/>
        </w:rPr>
        <w:t xml:space="preserve"> kan påta sig ansvaret för medlems enstaka sändning, om rimlig tid ges för granskning och godkännande före sändningstillfället.</w:t>
      </w:r>
    </w:p>
    <w:p w14:paraId="0000002E"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8.6 Program som icke-medlem vill sända måste alltid granskas av ansvarig utgivare före sändning.</w:t>
      </w:r>
    </w:p>
    <w:p w14:paraId="0000002F"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8.7 För medlem som önskar nyttja sin rätt att sända återkommande TV-program, är medlems ställföreträdande ansvarige utgivare ansvarig för programmen. Kopia på beslut om godkänd ställföreträdande ansvarig utgivare ska lämnas till styrelsen före första sändningstillfället.</w:t>
      </w:r>
    </w:p>
    <w:p w14:paraId="00000030"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8.8 Utgivare äger rätten att ensam stoppa eller neka sändning av program.</w:t>
      </w:r>
    </w:p>
    <w:p w14:paraId="00000031"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8.9 De ansvariga utgivarna ansvarar, förutom inför lagen, även moraliskt inför styrelse och årsmöte för att lagar, förordningar och etiska regler följs.</w:t>
      </w:r>
    </w:p>
    <w:p w14:paraId="00000032"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8.10 Om förtroendet bryts kan styrelsen med omedelbar verkan dra in möjligheterna för sådan person att fortsättningsvis vara ansvarig utgivare.</w:t>
      </w:r>
    </w:p>
    <w:p w14:paraId="00000033"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trike/>
          <w:color w:val="FF0000"/>
          <w:sz w:val="36"/>
          <w:szCs w:val="36"/>
          <w:highlight w:val="white"/>
        </w:rPr>
      </w:pPr>
      <w:r w:rsidRPr="00076B10">
        <w:rPr>
          <w:rFonts w:ascii="Trebuchet MS" w:eastAsia="Verdana" w:hAnsi="Trebuchet MS" w:cs="Verdana"/>
          <w:strike/>
          <w:color w:val="FF0000"/>
          <w:sz w:val="36"/>
          <w:szCs w:val="36"/>
          <w:highlight w:val="white"/>
        </w:rPr>
        <w:t>§ 9 Programråd</w:t>
      </w:r>
    </w:p>
    <w:p w14:paraId="00000034"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9.1 Ansvarig utgivare och alla ställföreträdande utgivare ska ingå i programrådet, med ansvarig utgivare som sammankallande.</w:t>
      </w:r>
    </w:p>
    <w:p w14:paraId="00000035" w14:textId="5691555F"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 xml:space="preserve">9.2 </w:t>
      </w:r>
      <w:r w:rsidR="00021550" w:rsidRPr="00076B10">
        <w:rPr>
          <w:rFonts w:ascii="Trebuchet MS" w:eastAsia="Verdana" w:hAnsi="Trebuchet MS" w:cs="Verdana"/>
          <w:strike/>
          <w:color w:val="FF0000"/>
          <w:highlight w:val="white"/>
        </w:rPr>
        <w:t>Årsmötet</w:t>
      </w:r>
      <w:r w:rsidRPr="00076B10">
        <w:rPr>
          <w:rFonts w:ascii="Trebuchet MS" w:eastAsia="Verdana" w:hAnsi="Trebuchet MS" w:cs="Verdana"/>
          <w:strike/>
          <w:color w:val="FF0000"/>
          <w:highlight w:val="white"/>
        </w:rPr>
        <w:t xml:space="preserve"> kan till programrådet även utse personer som representerar medlemsförening, men som inte är ställföreträdande utgivare.</w:t>
      </w:r>
    </w:p>
    <w:p w14:paraId="00000036"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9.3 Programrådet bereder och föreslår programtablå.</w:t>
      </w:r>
    </w:p>
    <w:p w14:paraId="00000037" w14:textId="78A1D362"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9.4 Styrelsen beslutar om programtablå.</w:t>
      </w:r>
      <w:r w:rsidR="00284843" w:rsidRPr="00076B10">
        <w:rPr>
          <w:rFonts w:ascii="Trebuchet MS" w:eastAsia="Verdana" w:hAnsi="Trebuchet MS" w:cs="Verdana"/>
          <w:highlight w:val="white"/>
        </w:rPr>
        <w:t xml:space="preserve"> </w:t>
      </w:r>
      <w:r w:rsidR="00284843" w:rsidRPr="00076B10">
        <w:rPr>
          <w:rFonts w:ascii="Trebuchet MS" w:eastAsia="Verdana" w:hAnsi="Trebuchet MS" w:cs="Verdana"/>
          <w:color w:val="FF0000"/>
          <w:highlight w:val="white"/>
        </w:rPr>
        <w:t>(flyttas till paragraf 10)</w:t>
      </w:r>
    </w:p>
    <w:p w14:paraId="00000038"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10 Styrelsen och dess verksamhet</w:t>
      </w:r>
    </w:p>
    <w:p w14:paraId="00000039"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10.1 Styrelsen leder föreningens arbete och ska, förutom att efterfölja och genomföra målen i § 3, även ansvara för:</w:t>
      </w:r>
    </w:p>
    <w:p w14:paraId="0000003A" w14:textId="72302DE7" w:rsidR="001A0175" w:rsidRPr="00076B10" w:rsidRDefault="00A7644C">
      <w:pPr>
        <w:widowControl w:val="0"/>
        <w:numPr>
          <w:ilvl w:val="0"/>
          <w:numId w:val="2"/>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förvalta föreningens tillgångar</w:t>
      </w:r>
    </w:p>
    <w:p w14:paraId="3D5DE4FD" w14:textId="60118B81" w:rsidR="00021550" w:rsidRPr="00076B10" w:rsidRDefault="00021550">
      <w:pPr>
        <w:widowControl w:val="0"/>
        <w:numPr>
          <w:ilvl w:val="0"/>
          <w:numId w:val="2"/>
        </w:numPr>
        <w:pBdr>
          <w:top w:val="nil"/>
          <w:left w:val="nil"/>
          <w:bottom w:val="nil"/>
          <w:right w:val="nil"/>
          <w:between w:val="nil"/>
        </w:pBdr>
        <w:ind w:left="360"/>
        <w:rPr>
          <w:rFonts w:ascii="Trebuchet MS" w:hAnsi="Trebuchet MS"/>
          <w:color w:val="FF0000"/>
        </w:rPr>
      </w:pPr>
      <w:r w:rsidRPr="00076B10">
        <w:rPr>
          <w:rFonts w:ascii="Trebuchet MS" w:hAnsi="Trebuchet MS"/>
          <w:color w:val="FF0000"/>
        </w:rPr>
        <w:t>juridiska och avtalsmässiga åtaganden</w:t>
      </w:r>
    </w:p>
    <w:p w14:paraId="0000003B" w14:textId="77777777" w:rsidR="001A0175" w:rsidRPr="00076B10" w:rsidRDefault="00A7644C">
      <w:pPr>
        <w:widowControl w:val="0"/>
        <w:numPr>
          <w:ilvl w:val="0"/>
          <w:numId w:val="2"/>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att föra medlemsförteckning</w:t>
      </w:r>
    </w:p>
    <w:p w14:paraId="0000003C" w14:textId="77777777" w:rsidR="001A0175" w:rsidRPr="00076B10" w:rsidRDefault="00A7644C">
      <w:pPr>
        <w:widowControl w:val="0"/>
        <w:numPr>
          <w:ilvl w:val="0"/>
          <w:numId w:val="2"/>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bidragsansökningar</w:t>
      </w:r>
    </w:p>
    <w:p w14:paraId="0000003D" w14:textId="77777777" w:rsidR="001A0175" w:rsidRPr="00076B10" w:rsidRDefault="00A7644C">
      <w:pPr>
        <w:widowControl w:val="0"/>
        <w:numPr>
          <w:ilvl w:val="0"/>
          <w:numId w:val="2"/>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medlemsvärvning</w:t>
      </w:r>
    </w:p>
    <w:p w14:paraId="0000003E" w14:textId="77777777" w:rsidR="001A0175" w:rsidRPr="00076B10" w:rsidRDefault="00A7644C">
      <w:pPr>
        <w:widowControl w:val="0"/>
        <w:numPr>
          <w:ilvl w:val="0"/>
          <w:numId w:val="2"/>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lastRenderedPageBreak/>
        <w:t>beslut som tas på föreningsstämmor och övrig verksamhet.</w:t>
      </w:r>
    </w:p>
    <w:p w14:paraId="0000003F" w14:textId="37D16720"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10.2 </w:t>
      </w:r>
      <w:r w:rsidRPr="00076B10">
        <w:rPr>
          <w:rFonts w:ascii="Trebuchet MS" w:eastAsia="Verdana" w:hAnsi="Trebuchet MS" w:cs="Verdana"/>
          <w:color w:val="FF0000"/>
        </w:rPr>
        <w:t xml:space="preserve">Styrelsen består av </w:t>
      </w:r>
      <w:proofErr w:type="gramStart"/>
      <w:r w:rsidRPr="00076B10">
        <w:rPr>
          <w:rFonts w:ascii="Trebuchet MS" w:eastAsia="Verdana" w:hAnsi="Trebuchet MS" w:cs="Verdana"/>
          <w:color w:val="FF0000"/>
        </w:rPr>
        <w:t>3-7</w:t>
      </w:r>
      <w:proofErr w:type="gramEnd"/>
      <w:r w:rsidRPr="00076B10">
        <w:rPr>
          <w:rFonts w:ascii="Trebuchet MS" w:eastAsia="Verdana" w:hAnsi="Trebuchet MS" w:cs="Verdana"/>
          <w:color w:val="FF0000"/>
        </w:rPr>
        <w:t xml:space="preserve"> ledamöter och upp till 2 suppleanter, och väljs av årsmötet. </w:t>
      </w:r>
    </w:p>
    <w:p w14:paraId="00000040"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10.3 Suppleanterna inträder vid ordinarie styrelseledamots förhinder eller avgång i den ordning de blivit valda. Suppleanter är dock även i övriga fall välkomna att delta vid styrelsemöte, men då endast med yttrande- och förslagsrätt.</w:t>
      </w:r>
    </w:p>
    <w:p w14:paraId="00000041"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10.4 Styrelsen väljs på årsmötet och tillträder direkt efter valet.</w:t>
      </w:r>
    </w:p>
    <w:p w14:paraId="00000042" w14:textId="3B1A3D88"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10.5</w:t>
      </w:r>
      <w:r w:rsidRPr="00076B10">
        <w:rPr>
          <w:rFonts w:ascii="Trebuchet MS" w:eastAsia="Verdana" w:hAnsi="Trebuchet MS" w:cs="Verdana"/>
          <w:color w:val="FF0000"/>
          <w:highlight w:val="white"/>
        </w:rPr>
        <w:t xml:space="preserve"> </w:t>
      </w:r>
      <w:r w:rsidRPr="00076B10">
        <w:rPr>
          <w:rFonts w:ascii="Trebuchet MS" w:eastAsia="Verdana" w:hAnsi="Trebuchet MS" w:cs="Verdana"/>
          <w:color w:val="FF0000"/>
        </w:rPr>
        <w:t>Mandatperioden för styrelsen löper mellan två ordinarie årsmöten.</w:t>
      </w:r>
    </w:p>
    <w:p w14:paraId="00000043"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10.6 Ledamöterna ska vara persontillsatta poster, som kan nomineras av medlemmarna.</w:t>
      </w:r>
    </w:p>
    <w:p w14:paraId="00000044"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10.7 Medlemsorganisationer har rätt att nominera till styrelsen.</w:t>
      </w:r>
    </w:p>
    <w:p w14:paraId="00000045" w14:textId="4BAF9F69"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10.8 </w:t>
      </w:r>
      <w:r w:rsidRPr="00076B10">
        <w:rPr>
          <w:rFonts w:ascii="Trebuchet MS" w:eastAsia="Verdana" w:hAnsi="Trebuchet MS" w:cs="Verdana"/>
          <w:color w:val="FF0000"/>
          <w:highlight w:val="white"/>
        </w:rPr>
        <w:t>Ordförande utses av årsmötet</w:t>
      </w:r>
      <w:r w:rsidR="00076B10">
        <w:rPr>
          <w:rFonts w:ascii="Trebuchet MS" w:eastAsia="Verdana" w:hAnsi="Trebuchet MS" w:cs="Verdana"/>
          <w:color w:val="FF0000"/>
          <w:highlight w:val="white"/>
        </w:rPr>
        <w:t>.</w:t>
      </w:r>
      <w:r w:rsidRPr="00076B10">
        <w:rPr>
          <w:rFonts w:ascii="Trebuchet MS" w:eastAsia="Verdana" w:hAnsi="Trebuchet MS" w:cs="Verdana"/>
          <w:color w:val="FF0000"/>
          <w:highlight w:val="white"/>
        </w:rPr>
        <w:t xml:space="preserve"> </w:t>
      </w:r>
      <w:r w:rsidR="00076B10">
        <w:rPr>
          <w:rFonts w:ascii="Trebuchet MS" w:eastAsia="Verdana" w:hAnsi="Trebuchet MS" w:cs="Verdana"/>
          <w:color w:val="FF0000"/>
          <w:highlight w:val="white"/>
        </w:rPr>
        <w:t>K</w:t>
      </w:r>
      <w:r w:rsidRPr="00076B10">
        <w:rPr>
          <w:rFonts w:ascii="Trebuchet MS" w:eastAsia="Verdana" w:hAnsi="Trebuchet MS" w:cs="Verdana"/>
          <w:color w:val="FF0000"/>
          <w:highlight w:val="white"/>
        </w:rPr>
        <w:t xml:space="preserve">assör och </w:t>
      </w:r>
      <w:r w:rsidRPr="00076B10">
        <w:rPr>
          <w:rFonts w:ascii="Trebuchet MS" w:eastAsia="Verdana" w:hAnsi="Trebuchet MS" w:cs="Verdana"/>
          <w:highlight w:val="white"/>
        </w:rPr>
        <w:t>övriga funktioner av styrelsen.</w:t>
      </w:r>
    </w:p>
    <w:p w14:paraId="00000046"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10.9 Kallelse till styrelsemöte ska ske senast sju dagar innan mötet.</w:t>
      </w:r>
    </w:p>
    <w:p w14:paraId="00000047"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10.10 Styrelsen är beslutsmässig när halva antalet ledamöter är närvarande.</w:t>
      </w:r>
    </w:p>
    <w:p w14:paraId="00000048"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10.11 Styrelsen har kollektivt arbetsgivaransvar gentemot den personal som föreningen anställer.</w:t>
      </w:r>
    </w:p>
    <w:p w14:paraId="00000049" w14:textId="42F3442E"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10.12 Styrelsen nominerar ledamot </w:t>
      </w:r>
      <w:r w:rsidRPr="00076B10">
        <w:rPr>
          <w:rFonts w:ascii="Trebuchet MS" w:eastAsia="Verdana" w:hAnsi="Trebuchet MS" w:cs="Verdana"/>
          <w:color w:val="FF0000"/>
          <w:highlight w:val="white"/>
        </w:rPr>
        <w:t xml:space="preserve">eller annan representant </w:t>
      </w:r>
      <w:r w:rsidRPr="00076B10">
        <w:rPr>
          <w:rFonts w:ascii="Trebuchet MS" w:eastAsia="Verdana" w:hAnsi="Trebuchet MS" w:cs="Verdana"/>
          <w:highlight w:val="white"/>
        </w:rPr>
        <w:t>till Riksförbundet Öppna Kanalers styrelse.</w:t>
      </w:r>
    </w:p>
    <w:p w14:paraId="0000004A"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10.13 Styrelsen ska utse ett arbetsutskott (AU) som bereder, driver och övervakar den dagliga verksamheten. AU ska bestå av minst två från ordinarie styrelse, samt företrädare för administration, produktion och teknik.</w:t>
      </w:r>
    </w:p>
    <w:p w14:paraId="0000004B" w14:textId="098B7E51"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10.14 Styrelsen kan utse utskott och kommittéer för särskilda behov som uppkommer. Deltagare i dessa utskott och kommittéer behöver inte vara med i styrelsen.</w:t>
      </w:r>
    </w:p>
    <w:p w14:paraId="4779A897" w14:textId="77451950" w:rsidR="00A7644C" w:rsidRPr="00076B10" w:rsidRDefault="00A7644C">
      <w:pPr>
        <w:widowControl w:val="0"/>
        <w:pBdr>
          <w:top w:val="nil"/>
          <w:left w:val="nil"/>
          <w:bottom w:val="nil"/>
          <w:right w:val="nil"/>
          <w:between w:val="nil"/>
        </w:pBdr>
        <w:rPr>
          <w:rFonts w:ascii="Trebuchet MS" w:eastAsia="Verdana" w:hAnsi="Trebuchet MS" w:cs="Verdana"/>
          <w:color w:val="FF0000"/>
        </w:rPr>
      </w:pPr>
      <w:r w:rsidRPr="00076B10">
        <w:rPr>
          <w:rFonts w:ascii="Trebuchet MS" w:eastAsia="Verdana" w:hAnsi="Trebuchet MS" w:cs="Verdana"/>
          <w:color w:val="FF0000"/>
        </w:rPr>
        <w:t>10.15 Styrelsen är beslutsmässig om minst 3 ordinarie ledamöter eller dess suppleanter, inklusive ordföranden, är närvarande.</w:t>
      </w:r>
    </w:p>
    <w:p w14:paraId="20B87EFE" w14:textId="4F8DCEF1" w:rsidR="00A7644C" w:rsidRPr="00076B10" w:rsidRDefault="00A7644C" w:rsidP="00A7644C">
      <w:pPr>
        <w:widowControl w:val="0"/>
        <w:pBdr>
          <w:top w:val="nil"/>
          <w:left w:val="nil"/>
          <w:bottom w:val="nil"/>
          <w:right w:val="nil"/>
          <w:between w:val="nil"/>
        </w:pBdr>
        <w:rPr>
          <w:rFonts w:ascii="Trebuchet MS" w:eastAsia="Verdana" w:hAnsi="Trebuchet MS" w:cs="Verdana"/>
          <w:color w:val="FF0000"/>
        </w:rPr>
      </w:pPr>
      <w:r w:rsidRPr="00076B10">
        <w:rPr>
          <w:rFonts w:ascii="Trebuchet MS" w:eastAsia="Verdana" w:hAnsi="Trebuchet MS" w:cs="Verdana"/>
          <w:color w:val="FF0000"/>
        </w:rPr>
        <w:t>10.16 Avsägande av styrelseuppdrag skall skriftligen inlämnas till styrelseordföranden. Uppsägningstiden är en månad. Avgående ledamot ersätts av suppleant i den ordning de är valda på årsmötet.</w:t>
      </w:r>
    </w:p>
    <w:p w14:paraId="60ECA386" w14:textId="110B7890" w:rsidR="00A7644C" w:rsidRPr="00076B10" w:rsidRDefault="00A7644C" w:rsidP="00A7644C">
      <w:pPr>
        <w:widowControl w:val="0"/>
        <w:pBdr>
          <w:top w:val="nil"/>
          <w:left w:val="nil"/>
          <w:bottom w:val="nil"/>
          <w:right w:val="nil"/>
          <w:between w:val="nil"/>
        </w:pBdr>
        <w:rPr>
          <w:rFonts w:ascii="Trebuchet MS" w:eastAsia="Verdana" w:hAnsi="Trebuchet MS" w:cs="Verdana"/>
          <w:color w:val="FF0000"/>
        </w:rPr>
      </w:pPr>
      <w:r w:rsidRPr="00076B10">
        <w:rPr>
          <w:rFonts w:ascii="Trebuchet MS" w:eastAsia="Verdana" w:hAnsi="Trebuchet MS" w:cs="Verdana"/>
          <w:color w:val="FF0000"/>
        </w:rPr>
        <w:t>10.17 Styrelsen fattar sina beslut på ordinarie möten, men kan också bereda och fatta beslut via digital kommunikation. Digitala beslut ska konfirmeras och protokollföras på nästkommande styrelsemöte.  För beslut krävs enkel majoritet.</w:t>
      </w:r>
    </w:p>
    <w:p w14:paraId="30E8F74B" w14:textId="563DFD99" w:rsidR="00A7644C" w:rsidRPr="00076B10" w:rsidRDefault="00A7644C" w:rsidP="00A7644C">
      <w:pPr>
        <w:widowControl w:val="0"/>
        <w:pBdr>
          <w:top w:val="nil"/>
          <w:left w:val="nil"/>
          <w:bottom w:val="nil"/>
          <w:right w:val="nil"/>
          <w:between w:val="nil"/>
        </w:pBdr>
        <w:rPr>
          <w:rFonts w:ascii="Trebuchet MS" w:eastAsia="Verdana" w:hAnsi="Trebuchet MS" w:cs="Verdana"/>
          <w:color w:val="FF0000"/>
          <w:highlight w:val="white"/>
        </w:rPr>
      </w:pPr>
      <w:r w:rsidRPr="00076B10">
        <w:rPr>
          <w:rFonts w:ascii="Trebuchet MS" w:eastAsia="Verdana" w:hAnsi="Trebuchet MS" w:cs="Verdana"/>
          <w:color w:val="FF0000"/>
        </w:rPr>
        <w:t>10.18 Styrelsen kan vid behov adjungera ytterligare personer till styrelsen.</w:t>
      </w:r>
    </w:p>
    <w:p w14:paraId="0000004C"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xml:space="preserve">§ 11 </w:t>
      </w:r>
      <w:r w:rsidRPr="00076B10">
        <w:rPr>
          <w:rFonts w:ascii="Trebuchet MS" w:eastAsia="Verdana" w:hAnsi="Trebuchet MS" w:cs="Verdana"/>
          <w:sz w:val="36"/>
          <w:szCs w:val="36"/>
        </w:rPr>
        <w:t>Firmatecknare</w:t>
      </w:r>
    </w:p>
    <w:p w14:paraId="0000004D"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Styrelsen ska i sin helhet teckna firma eller utse två firmatecknare, vilka tecknar firma två personer i förening.</w:t>
      </w:r>
    </w:p>
    <w:p w14:paraId="0000004E"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12 Revisorer</w:t>
      </w:r>
    </w:p>
    <w:p w14:paraId="0000004F" w14:textId="1855DCAF"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12.1 För granskning av föreningens räkenskaper och förvaltning väljs på årsmötet en </w:t>
      </w:r>
      <w:r w:rsidR="00076B10" w:rsidRPr="00076B10">
        <w:rPr>
          <w:rFonts w:ascii="Trebuchet MS" w:eastAsia="Verdana" w:hAnsi="Trebuchet MS" w:cs="Verdana"/>
          <w:color w:val="FF0000"/>
          <w:highlight w:val="white"/>
        </w:rPr>
        <w:t xml:space="preserve">eller två </w:t>
      </w:r>
      <w:r w:rsidRPr="00076B10">
        <w:rPr>
          <w:rFonts w:ascii="Trebuchet MS" w:eastAsia="Verdana" w:hAnsi="Trebuchet MS" w:cs="Verdana"/>
          <w:highlight w:val="white"/>
        </w:rPr>
        <w:t>revisor</w:t>
      </w:r>
      <w:r w:rsidR="00076B10">
        <w:rPr>
          <w:rFonts w:ascii="Trebuchet MS" w:eastAsia="Verdana" w:hAnsi="Trebuchet MS" w:cs="Verdana"/>
          <w:highlight w:val="white"/>
        </w:rPr>
        <w:t>er.</w:t>
      </w:r>
      <w:r w:rsidRPr="00076B10">
        <w:rPr>
          <w:rFonts w:ascii="Trebuchet MS" w:eastAsia="Verdana" w:hAnsi="Trebuchet MS" w:cs="Verdana"/>
          <w:highlight w:val="white"/>
        </w:rPr>
        <w:t xml:space="preserve"> </w:t>
      </w:r>
      <w:r w:rsidRPr="00076B10">
        <w:rPr>
          <w:rFonts w:ascii="Trebuchet MS" w:eastAsia="Verdana" w:hAnsi="Trebuchet MS" w:cs="Verdana"/>
          <w:strike/>
          <w:color w:val="FF0000"/>
          <w:highlight w:val="white"/>
        </w:rPr>
        <w:t xml:space="preserve">och en </w:t>
      </w:r>
      <w:proofErr w:type="spellStart"/>
      <w:r w:rsidRPr="00076B10">
        <w:rPr>
          <w:rFonts w:ascii="Trebuchet MS" w:eastAsia="Verdana" w:hAnsi="Trebuchet MS" w:cs="Verdana"/>
          <w:strike/>
          <w:color w:val="FF0000"/>
          <w:highlight w:val="white"/>
        </w:rPr>
        <w:t>revisorsuppleant</w:t>
      </w:r>
      <w:proofErr w:type="spellEnd"/>
      <w:r w:rsidRPr="00076B10">
        <w:rPr>
          <w:rFonts w:ascii="Trebuchet MS" w:eastAsia="Verdana" w:hAnsi="Trebuchet MS" w:cs="Verdana"/>
          <w:strike/>
          <w:color w:val="FF0000"/>
          <w:highlight w:val="white"/>
        </w:rPr>
        <w:t>.</w:t>
      </w:r>
    </w:p>
    <w:p w14:paraId="00000050"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12.2 Valbar är person som inte sitter i styrelsen.</w:t>
      </w:r>
    </w:p>
    <w:p w14:paraId="00000051"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12.3 Revisor behöver inte vara medlem i föreningen.</w:t>
      </w:r>
    </w:p>
    <w:p w14:paraId="00000052"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12.4 Då omsättningen överstiger 500 000 kr ska av styrelsen anlitad auktoriserad revisor granska räkenskaperna.</w:t>
      </w:r>
    </w:p>
    <w:p w14:paraId="00000053"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lastRenderedPageBreak/>
        <w:t>12.5 Revisorn ska ha revisionsberättelsen färdig senast sista veckan i februari.</w:t>
      </w:r>
    </w:p>
    <w:p w14:paraId="00000054"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13 Valberedning</w:t>
      </w:r>
    </w:p>
    <w:p w14:paraId="00000055"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13.1 För att få fram förslag på personer till de i stadgarna föreskrivna valen väljs på årsmötet en valberedning på tre (3) personer, varav en som sammankallande.</w:t>
      </w:r>
    </w:p>
    <w:p w14:paraId="00000056"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13.2 Valbar är medlem i någon av föreningens medlemsorganisationer. Ordförande behöver dock inte vara medlem i sådan organisation.</w:t>
      </w:r>
    </w:p>
    <w:p w14:paraId="00000057" w14:textId="06955F4A"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13.3 Valberedningens förslag till årsmötet ska presenteras senast två (2) veckor innan årsmöte.</w:t>
      </w:r>
    </w:p>
    <w:p w14:paraId="2B756051" w14:textId="50FCD360" w:rsidR="00284843" w:rsidRPr="00076B10" w:rsidRDefault="00284843">
      <w:pPr>
        <w:widowControl w:val="0"/>
        <w:pBdr>
          <w:top w:val="nil"/>
          <w:left w:val="nil"/>
          <w:bottom w:val="nil"/>
          <w:right w:val="nil"/>
          <w:between w:val="nil"/>
        </w:pBdr>
        <w:rPr>
          <w:rFonts w:ascii="Trebuchet MS" w:eastAsia="Verdana" w:hAnsi="Trebuchet MS" w:cs="Verdana"/>
          <w:strike/>
          <w:highlight w:val="white"/>
        </w:rPr>
      </w:pPr>
    </w:p>
    <w:p w14:paraId="0E45DC73" w14:textId="77777777" w:rsidR="00284843" w:rsidRPr="00076B10" w:rsidRDefault="00284843">
      <w:pPr>
        <w:widowControl w:val="0"/>
        <w:pBdr>
          <w:top w:val="nil"/>
          <w:left w:val="nil"/>
          <w:bottom w:val="nil"/>
          <w:right w:val="nil"/>
          <w:between w:val="nil"/>
        </w:pBdr>
        <w:rPr>
          <w:rFonts w:ascii="Trebuchet MS" w:eastAsia="Verdana" w:hAnsi="Trebuchet MS" w:cs="Verdana"/>
          <w:strike/>
          <w:highlight w:val="white"/>
        </w:rPr>
      </w:pPr>
    </w:p>
    <w:p w14:paraId="615C3525" w14:textId="69D21397" w:rsidR="00284843" w:rsidRPr="00076B10" w:rsidRDefault="00284843" w:rsidP="00076B10">
      <w:pPr>
        <w:widowControl w:val="0"/>
        <w:tabs>
          <w:tab w:val="left" w:pos="567"/>
        </w:tabs>
        <w:autoSpaceDE w:val="0"/>
        <w:autoSpaceDN w:val="0"/>
        <w:adjustRightInd w:val="0"/>
        <w:spacing w:after="240"/>
        <w:rPr>
          <w:rFonts w:ascii="Trebuchet MS" w:eastAsia="Verdana" w:hAnsi="Trebuchet MS" w:cs="Verdana"/>
          <w:highlight w:val="white"/>
        </w:rPr>
      </w:pP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w:t>
      </w:r>
      <w:r w:rsidRPr="00076B10">
        <w:rPr>
          <w:rFonts w:ascii="Trebuchet MS" w:hAnsi="Trebuchet MS" w:cs="Gill Sans"/>
          <w:color w:val="FF0000"/>
        </w:rPr>
        <w:t>1</w:t>
      </w:r>
      <w:r w:rsidRPr="00076B10">
        <w:rPr>
          <w:rFonts w:ascii="Trebuchet MS" w:hAnsi="Trebuchet MS" w:cs="Gill Sans"/>
          <w:color w:val="FF0000"/>
        </w:rPr>
        <w:t xml:space="preserve"> Årsmötet väljer två eller flera valberedare inför det kommande verksamhetsåret. Årsmötet kan även delegera uppgiften att utse valberedning till styrelsen. Valet ska i så fall ha skett senast före årsskiftet för innevarande verksamhetsår. Valberedningen skall under verksamhetsåret följa styrelsens arbete för att kunna bilda sig en uppfattning om ledamöternas funktion och arbete.</w:t>
      </w:r>
      <w:r w:rsidRPr="00076B10">
        <w:rPr>
          <w:rFonts w:ascii="Trebuchet MS" w:hAnsi="Trebuchet MS" w:cs="Gill Sans"/>
          <w:i/>
          <w:color w:val="FF0000"/>
        </w:rPr>
        <w:br/>
      </w: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 xml:space="preserve">.2 Styrelsen har rätt att göra kompletteringsval till valberedningen om någon väljer att lämna sitt uppdrag. </w:t>
      </w:r>
      <w:r w:rsidRPr="00076B10">
        <w:rPr>
          <w:rFonts w:ascii="Trebuchet MS" w:hAnsi="Trebuchet MS" w:cs="Gill Sans"/>
          <w:i/>
          <w:color w:val="FF0000"/>
        </w:rPr>
        <w:br/>
      </w: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 xml:space="preserve">.3 Valberedare får ej kandidera till förtroendeuppdrag som valberedningen är satt att nominera till. </w:t>
      </w:r>
      <w:r w:rsidR="00076B10">
        <w:rPr>
          <w:rFonts w:ascii="Trebuchet MS" w:hAnsi="Trebuchet MS" w:cs="Gill Sans"/>
          <w:color w:val="FF0000"/>
        </w:rPr>
        <w:br/>
      </w: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 xml:space="preserve">.4 Valberedningen skall presentera sitt förslag till föreningens medlemmar senast två veckor före årsmötet. </w:t>
      </w:r>
      <w:r w:rsidRPr="00076B10">
        <w:rPr>
          <w:rFonts w:ascii="Trebuchet MS" w:hAnsi="Trebuchet MS" w:cs="Gill Sans"/>
          <w:color w:val="FF0000"/>
        </w:rPr>
        <w:br/>
      </w: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 xml:space="preserve">.5 Valberedningen skall till föreningens ordinarie </w:t>
      </w:r>
      <w:r w:rsidR="00076B10">
        <w:rPr>
          <w:rFonts w:ascii="Trebuchet MS" w:hAnsi="Trebuchet MS" w:cs="Gill Sans"/>
          <w:color w:val="FF0000"/>
        </w:rPr>
        <w:t>årsmöte</w:t>
      </w:r>
      <w:r w:rsidRPr="00076B10">
        <w:rPr>
          <w:rFonts w:ascii="Trebuchet MS" w:hAnsi="Trebuchet MS" w:cs="Gill Sans"/>
          <w:color w:val="FF0000"/>
        </w:rPr>
        <w:t xml:space="preserve"> nominera följande poster: </w:t>
      </w:r>
      <w:r w:rsidR="00076B10">
        <w:rPr>
          <w:rFonts w:ascii="Trebuchet MS" w:hAnsi="Trebuchet MS" w:cs="Gill Sans"/>
          <w:color w:val="FF0000"/>
        </w:rPr>
        <w:br/>
      </w:r>
      <w:r w:rsidRPr="00076B10">
        <w:rPr>
          <w:rFonts w:ascii="Trebuchet MS" w:hAnsi="Trebuchet MS" w:cs="Gill Sans"/>
          <w:color w:val="FF0000"/>
        </w:rPr>
        <w:t xml:space="preserve">- Ordförande, ledamöter och suppleanter enligt </w:t>
      </w:r>
      <w:r w:rsidRPr="00076B10">
        <w:rPr>
          <w:rFonts w:ascii="Trebuchet MS" w:hAnsi="Trebuchet MS" w:cs="Gill Sans"/>
          <w:color w:val="FF0000"/>
          <w:highlight w:val="yellow"/>
        </w:rPr>
        <w:t>§</w:t>
      </w:r>
      <w:r w:rsidR="00076B10" w:rsidRPr="00076B10">
        <w:rPr>
          <w:rFonts w:ascii="Trebuchet MS" w:hAnsi="Trebuchet MS" w:cs="Gill Sans"/>
          <w:color w:val="FF0000"/>
          <w:highlight w:val="yellow"/>
        </w:rPr>
        <w:t>10</w:t>
      </w:r>
      <w:r w:rsidRPr="00076B10">
        <w:rPr>
          <w:rFonts w:ascii="Trebuchet MS" w:hAnsi="Trebuchet MS" w:cs="Gill Sans"/>
          <w:color w:val="FF0000"/>
        </w:rPr>
        <w:t xml:space="preserve"> Styrelsen.</w:t>
      </w:r>
      <w:r w:rsidR="00076B10">
        <w:rPr>
          <w:rFonts w:ascii="Trebuchet MS" w:hAnsi="Trebuchet MS" w:cs="Gill Sans"/>
          <w:color w:val="FF0000"/>
        </w:rPr>
        <w:br/>
      </w:r>
      <w:r w:rsidRPr="00076B10">
        <w:rPr>
          <w:rFonts w:ascii="Trebuchet MS" w:hAnsi="Trebuchet MS" w:cs="Gill Sans"/>
          <w:color w:val="FF0000"/>
        </w:rPr>
        <w:t xml:space="preserve">- Revisorer enligt </w:t>
      </w:r>
      <w:r w:rsidRPr="00076B10">
        <w:rPr>
          <w:rFonts w:ascii="Trebuchet MS" w:hAnsi="Trebuchet MS" w:cs="Gill Sans"/>
          <w:color w:val="FF0000"/>
          <w:highlight w:val="yellow"/>
        </w:rPr>
        <w:t>§1</w:t>
      </w:r>
      <w:r w:rsidR="00076B10" w:rsidRPr="00076B10">
        <w:rPr>
          <w:rFonts w:ascii="Trebuchet MS" w:hAnsi="Trebuchet MS" w:cs="Gill Sans"/>
          <w:color w:val="FF0000"/>
          <w:highlight w:val="yellow"/>
        </w:rPr>
        <w:t>2</w:t>
      </w:r>
      <w:r w:rsidRPr="00076B10">
        <w:rPr>
          <w:rFonts w:ascii="Trebuchet MS" w:hAnsi="Trebuchet MS" w:cs="Gill Sans"/>
          <w:color w:val="FF0000"/>
        </w:rPr>
        <w:t xml:space="preserve"> Revisorer.</w:t>
      </w:r>
      <w:r w:rsidR="00076B10">
        <w:rPr>
          <w:rFonts w:ascii="Trebuchet MS" w:hAnsi="Trebuchet MS" w:cs="Gill Sans"/>
          <w:color w:val="FF0000"/>
        </w:rPr>
        <w:br/>
      </w:r>
      <w:r w:rsidRPr="00076B10">
        <w:rPr>
          <w:rFonts w:ascii="Trebuchet MS" w:hAnsi="Trebuchet MS" w:cs="Gill Sans"/>
          <w:color w:val="FF0000"/>
        </w:rPr>
        <w:t>Föreslagna kandidater ska ha accepterat nomineringen.</w:t>
      </w:r>
      <w:r w:rsidR="00076B10">
        <w:rPr>
          <w:rFonts w:ascii="Trebuchet MS" w:hAnsi="Trebuchet MS" w:cs="Gill Sans"/>
          <w:color w:val="FF0000"/>
        </w:rPr>
        <w:br/>
      </w:r>
      <w:r w:rsidRPr="00076B10">
        <w:rPr>
          <w:rFonts w:ascii="Trebuchet MS" w:hAnsi="Trebuchet MS" w:cs="Gill Sans"/>
          <w:color w:val="FF0000"/>
        </w:rPr>
        <w:t>1</w:t>
      </w:r>
      <w:r w:rsidRPr="00076B10">
        <w:rPr>
          <w:rFonts w:ascii="Trebuchet MS" w:hAnsi="Trebuchet MS" w:cs="Gill Sans"/>
          <w:color w:val="FF0000"/>
        </w:rPr>
        <w:t>3</w:t>
      </w:r>
      <w:r w:rsidRPr="00076B10">
        <w:rPr>
          <w:rFonts w:ascii="Trebuchet MS" w:hAnsi="Trebuchet MS" w:cs="Gill Sans"/>
          <w:color w:val="FF0000"/>
        </w:rPr>
        <w:t>.6 Kandidaturer till poster enligt ovan, utöver valberedningens nomineringar, skall vara föreningens ordförande tillhanda senast 10 dagar före årsmöte där val hålles. Dessa motkandidaturer skall anslås i föreningens lokaler, webbsida och sociala medier senast 9 dagar före årsmöte där val hålles.</w:t>
      </w:r>
      <w:r w:rsidRPr="00076B10">
        <w:rPr>
          <w:rFonts w:ascii="Trebuchet MS" w:eastAsia="PMingLiU" w:hAnsi="Trebuchet MS" w:cs="Gill Sans"/>
        </w:rPr>
        <w:br/>
      </w:r>
    </w:p>
    <w:p w14:paraId="5B153776" w14:textId="7C82BD29" w:rsidR="00284843" w:rsidRPr="00076B10" w:rsidRDefault="00284843" w:rsidP="00284843">
      <w:pPr>
        <w:widowControl w:val="0"/>
        <w:tabs>
          <w:tab w:val="left" w:pos="567"/>
        </w:tabs>
        <w:autoSpaceDE w:val="0"/>
        <w:autoSpaceDN w:val="0"/>
        <w:adjustRightInd w:val="0"/>
        <w:spacing w:after="240"/>
        <w:rPr>
          <w:rFonts w:ascii="Trebuchet MS" w:eastAsia="MS Mincho" w:hAnsi="Trebuchet MS" w:cs="Gill Sans"/>
          <w:b/>
          <w:color w:val="FF0000"/>
          <w:sz w:val="36"/>
          <w:szCs w:val="36"/>
        </w:rPr>
      </w:pPr>
      <w:r w:rsidRPr="00076B10">
        <w:rPr>
          <w:rFonts w:ascii="Trebuchet MS" w:hAnsi="Trebuchet MS" w:cs="Gill Sans"/>
          <w:b/>
          <w:color w:val="FF0000"/>
          <w:sz w:val="36"/>
          <w:szCs w:val="36"/>
        </w:rPr>
        <w:t>§ 1</w:t>
      </w:r>
      <w:r w:rsidRPr="00076B10">
        <w:rPr>
          <w:rFonts w:ascii="Trebuchet MS" w:hAnsi="Trebuchet MS" w:cs="Gill Sans"/>
          <w:b/>
          <w:color w:val="FF0000"/>
          <w:sz w:val="36"/>
          <w:szCs w:val="36"/>
        </w:rPr>
        <w:t>4</w:t>
      </w:r>
      <w:r w:rsidRPr="00076B10">
        <w:rPr>
          <w:rFonts w:ascii="Trebuchet MS" w:hAnsi="Trebuchet MS" w:cs="Gill Sans"/>
          <w:b/>
          <w:color w:val="FF0000"/>
          <w:sz w:val="36"/>
          <w:szCs w:val="36"/>
        </w:rPr>
        <w:t xml:space="preserve"> Föreningens beslutande organ</w:t>
      </w:r>
      <w:r w:rsidRPr="00076B10">
        <w:rPr>
          <w:rFonts w:ascii="Tahoma" w:eastAsia="MS Mincho" w:hAnsi="Tahoma" w:cs="Tahoma"/>
          <w:b/>
          <w:color w:val="FF0000"/>
          <w:sz w:val="36"/>
          <w:szCs w:val="36"/>
        </w:rPr>
        <w:t> </w:t>
      </w:r>
    </w:p>
    <w:p w14:paraId="57FD917E" w14:textId="77777777" w:rsidR="00284843" w:rsidRPr="00076B10" w:rsidRDefault="00284843" w:rsidP="00284843">
      <w:pPr>
        <w:widowControl w:val="0"/>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 xml:space="preserve">Föreningens beslutande organ har makt enligt följande rangordning: </w:t>
      </w:r>
    </w:p>
    <w:p w14:paraId="35C370A1" w14:textId="77777777" w:rsidR="00284843" w:rsidRPr="00076B10" w:rsidRDefault="00284843" w:rsidP="00284843">
      <w:pPr>
        <w:widowControl w:val="0"/>
        <w:numPr>
          <w:ilvl w:val="0"/>
          <w:numId w:val="7"/>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Årsmöte</w:t>
      </w:r>
      <w:r w:rsidRPr="00076B10">
        <w:rPr>
          <w:rFonts w:ascii="Tahoma" w:eastAsia="MS Mincho" w:hAnsi="Tahoma" w:cs="Tahoma"/>
          <w:color w:val="FF0000"/>
        </w:rPr>
        <w:t> </w:t>
      </w:r>
      <w:r w:rsidRPr="00076B10">
        <w:rPr>
          <w:rFonts w:ascii="Trebuchet MS" w:hAnsi="Trebuchet MS" w:cs="Gill Sans"/>
          <w:color w:val="FF0000"/>
        </w:rPr>
        <w:t xml:space="preserve"> </w:t>
      </w:r>
    </w:p>
    <w:p w14:paraId="25C4B2DF" w14:textId="77777777" w:rsidR="00284843" w:rsidRPr="00076B10" w:rsidRDefault="00284843" w:rsidP="00284843">
      <w:pPr>
        <w:widowControl w:val="0"/>
        <w:numPr>
          <w:ilvl w:val="0"/>
          <w:numId w:val="7"/>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 xml:space="preserve">Extra årsmöte </w:t>
      </w:r>
    </w:p>
    <w:p w14:paraId="060EDB73" w14:textId="77777777" w:rsidR="00284843" w:rsidRPr="00076B10" w:rsidRDefault="00284843" w:rsidP="00284843">
      <w:pPr>
        <w:widowControl w:val="0"/>
        <w:numPr>
          <w:ilvl w:val="0"/>
          <w:numId w:val="7"/>
        </w:numPr>
        <w:tabs>
          <w:tab w:val="left" w:pos="567"/>
        </w:tabs>
        <w:autoSpaceDE w:val="0"/>
        <w:autoSpaceDN w:val="0"/>
        <w:adjustRightInd w:val="0"/>
        <w:spacing w:after="240"/>
        <w:contextualSpacing/>
        <w:rPr>
          <w:rFonts w:ascii="Trebuchet MS" w:hAnsi="Trebuchet MS" w:cs="Gill Sans"/>
        </w:rPr>
      </w:pPr>
      <w:r w:rsidRPr="00076B10">
        <w:rPr>
          <w:rFonts w:ascii="Trebuchet MS" w:hAnsi="Trebuchet MS" w:cs="Gill Sans"/>
          <w:color w:val="FF0000"/>
        </w:rPr>
        <w:t>Styrelse genom fysiska eller digitala möten.</w:t>
      </w:r>
      <w:r w:rsidRPr="00076B10">
        <w:rPr>
          <w:rFonts w:ascii="Trebuchet MS" w:hAnsi="Trebuchet MS" w:cs="Gill Sans"/>
        </w:rPr>
        <w:br/>
      </w:r>
    </w:p>
    <w:p w14:paraId="3D5BD208" w14:textId="77777777" w:rsidR="00284843" w:rsidRPr="00076B10" w:rsidRDefault="00284843">
      <w:pPr>
        <w:widowControl w:val="0"/>
        <w:pBdr>
          <w:top w:val="nil"/>
          <w:left w:val="nil"/>
          <w:bottom w:val="nil"/>
          <w:right w:val="nil"/>
          <w:between w:val="nil"/>
        </w:pBdr>
        <w:rPr>
          <w:rFonts w:ascii="Trebuchet MS" w:eastAsia="Verdana" w:hAnsi="Trebuchet MS" w:cs="Verdana"/>
          <w:highlight w:val="white"/>
        </w:rPr>
      </w:pPr>
    </w:p>
    <w:p w14:paraId="00000058"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trike/>
          <w:color w:val="FF0000"/>
          <w:sz w:val="36"/>
          <w:szCs w:val="36"/>
          <w:highlight w:val="white"/>
        </w:rPr>
      </w:pPr>
      <w:r w:rsidRPr="00076B10">
        <w:rPr>
          <w:rFonts w:ascii="Trebuchet MS" w:eastAsia="Verdana" w:hAnsi="Trebuchet MS" w:cs="Verdana"/>
          <w:strike/>
          <w:color w:val="FF0000"/>
          <w:sz w:val="36"/>
          <w:szCs w:val="36"/>
          <w:highlight w:val="white"/>
        </w:rPr>
        <w:lastRenderedPageBreak/>
        <w:t>§ 14 Föreningsstämma</w:t>
      </w:r>
    </w:p>
    <w:p w14:paraId="00000059"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14.1 Föreningsstämman är föreningens högsta beslutande organ.</w:t>
      </w:r>
    </w:p>
    <w:p w14:paraId="0000005A"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14.2 Det ska hållas minst två föreningsstämmor per år, varav en är årsmötet.</w:t>
      </w:r>
    </w:p>
    <w:p w14:paraId="0000005B"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14.3 Föreningsstämman sammankallas av styrelsen, med kallelse senast två veckor innan mötet.</w:t>
      </w:r>
    </w:p>
    <w:p w14:paraId="0000005C"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14.4 Föreningsstämma ska hållas</w:t>
      </w:r>
    </w:p>
    <w:p w14:paraId="0000005D" w14:textId="77777777" w:rsidR="001A0175" w:rsidRPr="00076B10" w:rsidRDefault="00A7644C">
      <w:pPr>
        <w:widowControl w:val="0"/>
        <w:numPr>
          <w:ilvl w:val="0"/>
          <w:numId w:val="5"/>
        </w:numPr>
        <w:pBdr>
          <w:top w:val="nil"/>
          <w:left w:val="nil"/>
          <w:bottom w:val="nil"/>
          <w:right w:val="nil"/>
          <w:between w:val="nil"/>
        </w:pBdr>
        <w:ind w:left="360"/>
        <w:rPr>
          <w:rFonts w:ascii="Trebuchet MS" w:hAnsi="Trebuchet MS"/>
          <w:strike/>
          <w:color w:val="FF0000"/>
        </w:rPr>
      </w:pPr>
      <w:r w:rsidRPr="00076B10">
        <w:rPr>
          <w:rFonts w:ascii="Trebuchet MS" w:eastAsia="Verdana" w:hAnsi="Trebuchet MS" w:cs="Verdana"/>
          <w:strike/>
          <w:color w:val="FF0000"/>
          <w:highlight w:val="white"/>
        </w:rPr>
        <w:t>om en majoritet av styrelsens ledamöter beslutar så</w:t>
      </w:r>
    </w:p>
    <w:p w14:paraId="0000005E" w14:textId="77777777" w:rsidR="001A0175" w:rsidRPr="00076B10" w:rsidRDefault="00A7644C">
      <w:pPr>
        <w:widowControl w:val="0"/>
        <w:numPr>
          <w:ilvl w:val="0"/>
          <w:numId w:val="5"/>
        </w:numPr>
        <w:pBdr>
          <w:top w:val="nil"/>
          <w:left w:val="nil"/>
          <w:bottom w:val="nil"/>
          <w:right w:val="nil"/>
          <w:between w:val="nil"/>
        </w:pBdr>
        <w:ind w:left="360"/>
        <w:rPr>
          <w:rFonts w:ascii="Trebuchet MS" w:hAnsi="Trebuchet MS"/>
          <w:strike/>
          <w:color w:val="FF0000"/>
        </w:rPr>
      </w:pPr>
      <w:r w:rsidRPr="00076B10">
        <w:rPr>
          <w:rFonts w:ascii="Trebuchet MS" w:eastAsia="Verdana" w:hAnsi="Trebuchet MS" w:cs="Verdana"/>
          <w:strike/>
          <w:color w:val="FF0000"/>
          <w:highlight w:val="white"/>
        </w:rPr>
        <w:t>om en fjärdedel av medlemmarna skriftligen så önskar eller</w:t>
      </w:r>
    </w:p>
    <w:p w14:paraId="0000005F" w14:textId="77777777" w:rsidR="001A0175" w:rsidRPr="00076B10" w:rsidRDefault="00A7644C">
      <w:pPr>
        <w:widowControl w:val="0"/>
        <w:numPr>
          <w:ilvl w:val="0"/>
          <w:numId w:val="5"/>
        </w:numPr>
        <w:pBdr>
          <w:top w:val="nil"/>
          <w:left w:val="nil"/>
          <w:bottom w:val="nil"/>
          <w:right w:val="nil"/>
          <w:between w:val="nil"/>
        </w:pBdr>
        <w:ind w:left="360"/>
        <w:rPr>
          <w:rFonts w:ascii="Trebuchet MS" w:hAnsi="Trebuchet MS"/>
          <w:strike/>
          <w:color w:val="FF0000"/>
        </w:rPr>
      </w:pPr>
      <w:r w:rsidRPr="00076B10">
        <w:rPr>
          <w:rFonts w:ascii="Trebuchet MS" w:eastAsia="Verdana" w:hAnsi="Trebuchet MS" w:cs="Verdana"/>
          <w:strike/>
          <w:color w:val="FF0000"/>
          <w:highlight w:val="white"/>
        </w:rPr>
        <w:t>om föreningsstämman så beslutar.</w:t>
      </w:r>
    </w:p>
    <w:p w14:paraId="00000060" w14:textId="77777777" w:rsidR="001A0175" w:rsidRPr="00076B10" w:rsidRDefault="00A7644C">
      <w:pPr>
        <w:widowControl w:val="0"/>
        <w:pBdr>
          <w:top w:val="nil"/>
          <w:left w:val="nil"/>
          <w:bottom w:val="nil"/>
          <w:right w:val="nil"/>
          <w:between w:val="nil"/>
        </w:pBdr>
        <w:rPr>
          <w:rFonts w:ascii="Trebuchet MS" w:eastAsia="Verdana" w:hAnsi="Trebuchet MS" w:cs="Verdana"/>
          <w:strike/>
          <w:color w:val="FF0000"/>
          <w:highlight w:val="white"/>
        </w:rPr>
      </w:pPr>
      <w:r w:rsidRPr="00076B10">
        <w:rPr>
          <w:rFonts w:ascii="Trebuchet MS" w:eastAsia="Verdana" w:hAnsi="Trebuchet MS" w:cs="Verdana"/>
          <w:strike/>
          <w:color w:val="FF0000"/>
          <w:highlight w:val="white"/>
        </w:rPr>
        <w:t>14.5 Ärenden ska för att avgöras på föreningsstämma, uttryckligen anges i kallelsen.</w:t>
      </w:r>
    </w:p>
    <w:p w14:paraId="00000061"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15 Ordinarie årsmöte</w:t>
      </w:r>
    </w:p>
    <w:p w14:paraId="00000062"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15.1 Ordinarie årsmöte hålls senast den 31 mars varje år. Styrelsen beslutar om tid och plats.</w:t>
      </w:r>
    </w:p>
    <w:p w14:paraId="00000063" w14:textId="4B009EF8"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15.2 För att vara behörigt utlyst måste föreningens medlemmar meddelas minst två veckor i förväg.</w:t>
      </w:r>
    </w:p>
    <w:p w14:paraId="0FEA275D" w14:textId="77777777" w:rsidR="005A0648" w:rsidRPr="00076B10" w:rsidRDefault="005A0648" w:rsidP="005A0648">
      <w:pPr>
        <w:widowControl w:val="0"/>
        <w:pBdr>
          <w:top w:val="nil"/>
          <w:left w:val="nil"/>
          <w:bottom w:val="nil"/>
          <w:right w:val="nil"/>
          <w:between w:val="nil"/>
        </w:pBdr>
        <w:rPr>
          <w:rFonts w:ascii="Trebuchet MS" w:eastAsia="Verdana" w:hAnsi="Trebuchet MS" w:cs="Verdana"/>
          <w:color w:val="FF0000"/>
        </w:rPr>
      </w:pPr>
      <w:r w:rsidRPr="00076B10">
        <w:rPr>
          <w:rFonts w:ascii="Trebuchet MS" w:eastAsia="Verdana" w:hAnsi="Trebuchet MS" w:cs="Verdana"/>
          <w:color w:val="FF0000"/>
          <w:highlight w:val="white"/>
        </w:rPr>
        <w:t xml:space="preserve">15.X </w:t>
      </w:r>
      <w:r w:rsidRPr="00076B10">
        <w:rPr>
          <w:rFonts w:ascii="Trebuchet MS" w:eastAsia="Verdana" w:hAnsi="Trebuchet MS" w:cs="Verdana"/>
          <w:color w:val="FF0000"/>
        </w:rPr>
        <w:t xml:space="preserve">Vid årsmöte har varje medlem  </w:t>
      </w:r>
    </w:p>
    <w:p w14:paraId="71DF68BB" w14:textId="1A5D0BE5" w:rsidR="005A0648" w:rsidRPr="00076B10" w:rsidRDefault="005A0648" w:rsidP="005A0648">
      <w:pPr>
        <w:widowControl w:val="0"/>
        <w:pBdr>
          <w:top w:val="nil"/>
          <w:left w:val="nil"/>
          <w:bottom w:val="nil"/>
          <w:right w:val="nil"/>
          <w:between w:val="nil"/>
        </w:pBdr>
        <w:rPr>
          <w:rFonts w:ascii="Trebuchet MS" w:eastAsia="Verdana" w:hAnsi="Trebuchet MS" w:cs="Verdana"/>
          <w:color w:val="FF0000"/>
          <w:highlight w:val="white"/>
        </w:rPr>
      </w:pPr>
      <w:r w:rsidRPr="00076B10">
        <w:rPr>
          <w:rFonts w:ascii="Trebuchet MS" w:eastAsia="Verdana" w:hAnsi="Trebuchet MS" w:cs="Verdana"/>
          <w:color w:val="FF0000"/>
        </w:rPr>
        <w:t>– som senast fyra (4) veckor före årsmötet uppfyllt kriterierna för medlemskap och som är närvarande på årsmötet – yttrande-, förslags- och rösträtt. Dock har den avgående styrelsen ej rösträtt i frågor som rör dess ansvarsfrihet. Årsmötet kan därutöver bevilja annan person yttrande- och förslagsrätt för visst ärende.</w:t>
      </w:r>
      <w:r w:rsidR="00DB0CFA" w:rsidRPr="00076B10">
        <w:rPr>
          <w:rFonts w:ascii="Trebuchet MS" w:eastAsia="Verdana" w:hAnsi="Trebuchet MS" w:cs="Verdana"/>
          <w:color w:val="FF0000"/>
        </w:rPr>
        <w:t xml:space="preserve"> En röst per medlem. </w:t>
      </w:r>
    </w:p>
    <w:p w14:paraId="00000064" w14:textId="7309D846" w:rsidR="001A0175" w:rsidRPr="00076B10" w:rsidRDefault="00A7644C">
      <w:pPr>
        <w:widowControl w:val="0"/>
        <w:pBdr>
          <w:top w:val="nil"/>
          <w:left w:val="nil"/>
          <w:bottom w:val="nil"/>
          <w:right w:val="nil"/>
          <w:between w:val="nil"/>
        </w:pBdr>
        <w:rPr>
          <w:rFonts w:ascii="Trebuchet MS" w:eastAsia="Verdana" w:hAnsi="Trebuchet MS" w:cs="Verdana"/>
          <w:color w:val="FF0000"/>
          <w:highlight w:val="white"/>
        </w:rPr>
      </w:pPr>
      <w:r w:rsidRPr="00076B10">
        <w:rPr>
          <w:rFonts w:ascii="Trebuchet MS" w:eastAsia="Verdana" w:hAnsi="Trebuchet MS" w:cs="Verdana"/>
          <w:color w:val="FF0000"/>
          <w:highlight w:val="white"/>
        </w:rPr>
        <w:t xml:space="preserve">15.3 </w:t>
      </w:r>
      <w:r w:rsidRPr="00076B10">
        <w:rPr>
          <w:rFonts w:ascii="Trebuchet MS" w:eastAsia="Verdana" w:hAnsi="Trebuchet MS" w:cs="Verdana"/>
          <w:strike/>
          <w:color w:val="FF0000"/>
          <w:highlight w:val="white"/>
        </w:rPr>
        <w:t>Motion från medlem ska senast fyra veckor före årsmötet skriftligen vara inlämnad till styrelsen.</w:t>
      </w:r>
      <w:r w:rsidR="005A0648" w:rsidRPr="00076B10">
        <w:rPr>
          <w:rFonts w:ascii="Trebuchet MS" w:eastAsia="Verdana" w:hAnsi="Trebuchet MS" w:cs="Verdana"/>
          <w:color w:val="FF0000"/>
          <w:highlight w:val="white"/>
        </w:rPr>
        <w:br/>
      </w:r>
      <w:r w:rsidR="005A0648" w:rsidRPr="00076B10">
        <w:rPr>
          <w:rFonts w:ascii="Trebuchet MS" w:eastAsia="Verdana" w:hAnsi="Trebuchet MS" w:cs="Verdana"/>
          <w:color w:val="FF0000"/>
        </w:rPr>
        <w:t>Motioner skall vara styrelsen tillhanda senast två veckor före årsmötet. Motioner och propositioner skall vara medlemmarna tillhanda senast en vecka före årsmötet.</w:t>
      </w:r>
    </w:p>
    <w:p w14:paraId="41717B86" w14:textId="77777777" w:rsidR="005A0648" w:rsidRPr="00076B10" w:rsidRDefault="00A7644C">
      <w:pPr>
        <w:widowControl w:val="0"/>
        <w:pBdr>
          <w:top w:val="nil"/>
          <w:left w:val="nil"/>
          <w:bottom w:val="nil"/>
          <w:right w:val="nil"/>
          <w:between w:val="nil"/>
        </w:pBdr>
        <w:rPr>
          <w:rFonts w:ascii="Trebuchet MS" w:eastAsia="Verdana" w:hAnsi="Trebuchet MS" w:cs="Verdana"/>
          <w:color w:val="FF0000"/>
        </w:rPr>
      </w:pPr>
      <w:r w:rsidRPr="00076B10">
        <w:rPr>
          <w:rFonts w:ascii="Trebuchet MS" w:eastAsia="Verdana" w:hAnsi="Trebuchet MS" w:cs="Verdana"/>
          <w:highlight w:val="white"/>
        </w:rPr>
        <w:t>15.4 Dagordning, motioner och övriga handlingar, så som motkandidaturer till valberedningens förslag, som ska tas upp på årsmötet ska vara medlemmarna tillgängliga senast en vecka innan årsmötet.</w:t>
      </w:r>
      <w:r w:rsidR="005A0648" w:rsidRPr="00076B10">
        <w:rPr>
          <w:rFonts w:ascii="Trebuchet MS" w:eastAsia="Verdana" w:hAnsi="Trebuchet MS" w:cs="Verdana"/>
          <w:highlight w:val="white"/>
        </w:rPr>
        <w:br/>
      </w:r>
      <w:r w:rsidR="005A0648" w:rsidRPr="00076B10">
        <w:rPr>
          <w:rFonts w:ascii="Trebuchet MS" w:eastAsia="Verdana" w:hAnsi="Trebuchet MS" w:cs="Verdana"/>
          <w:color w:val="FF0000"/>
          <w:highlight w:val="white"/>
        </w:rPr>
        <w:t xml:space="preserve">15.X </w:t>
      </w:r>
      <w:r w:rsidR="005A0648" w:rsidRPr="00076B10">
        <w:rPr>
          <w:rFonts w:ascii="Trebuchet MS" w:eastAsia="Verdana" w:hAnsi="Trebuchet MS" w:cs="Verdana"/>
          <w:color w:val="FF0000"/>
        </w:rPr>
        <w:t>Årsmötet är beslutsmässigt då minst 5 procent av medlemmarna är närvarande.</w:t>
      </w:r>
    </w:p>
    <w:p w14:paraId="00000065" w14:textId="5FE24596" w:rsidR="001A0175" w:rsidRPr="00076B10" w:rsidRDefault="005A0648">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color w:val="FF0000"/>
          <w:highlight w:val="white"/>
        </w:rPr>
        <w:t>15.X</w:t>
      </w:r>
      <w:r w:rsidRPr="00076B10">
        <w:rPr>
          <w:rFonts w:ascii="Trebuchet MS" w:eastAsia="Verdana" w:hAnsi="Trebuchet MS" w:cs="Verdana"/>
          <w:color w:val="FF0000"/>
        </w:rPr>
        <w:t xml:space="preserve"> Alla frågor som behandlas på årsmötet avgörs med enkel röstövervikt om inget annat står i stadgarna. Nedlagda röster räknas inte. Varje </w:t>
      </w:r>
      <w:r w:rsidRPr="00076B10">
        <w:rPr>
          <w:rFonts w:ascii="Trebuchet MS" w:eastAsia="Verdana" w:hAnsi="Trebuchet MS" w:cs="Verdana"/>
          <w:color w:val="FF0000"/>
        </w:rPr>
        <w:t>medlem</w:t>
      </w:r>
      <w:r w:rsidRPr="00076B10">
        <w:rPr>
          <w:rFonts w:ascii="Trebuchet MS" w:eastAsia="Verdana" w:hAnsi="Trebuchet MS" w:cs="Verdana"/>
          <w:color w:val="FF0000"/>
        </w:rPr>
        <w:t xml:space="preserve"> med rösträtt har en röst. Vid lika röstetal fäller lotten avgörandet.</w:t>
      </w:r>
    </w:p>
    <w:p w14:paraId="00000066"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15.5 Årsmötet beslutar om närvarorätt och yttranderätt för övriga.</w:t>
      </w:r>
    </w:p>
    <w:p w14:paraId="00000067"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15.6 Följande ärenden ska alltid tas upp på ordinarie årsmöte:</w:t>
      </w:r>
    </w:p>
    <w:p w14:paraId="00000068"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Mötets behörighet</w:t>
      </w:r>
    </w:p>
    <w:p w14:paraId="00000069"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Upprättande av röstlängd</w:t>
      </w:r>
    </w:p>
    <w:p w14:paraId="0000006A"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mötets ordförande</w:t>
      </w:r>
    </w:p>
    <w:p w14:paraId="0000006B"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mötets sekreterare</w:t>
      </w:r>
    </w:p>
    <w:p w14:paraId="0000006C"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två personer att justera mötets protokoll</w:t>
      </w:r>
    </w:p>
    <w:p w14:paraId="0000006D"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rösträknare</w:t>
      </w:r>
    </w:p>
    <w:p w14:paraId="0000006E"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Styrelsens verksamhetsberättelse för föregående år</w:t>
      </w:r>
    </w:p>
    <w:p w14:paraId="0000006F"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Ekonomisk berättelse för föregående år</w:t>
      </w:r>
    </w:p>
    <w:p w14:paraId="00000070"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lastRenderedPageBreak/>
        <w:t>Revisorernas berättelse för föregående år</w:t>
      </w:r>
    </w:p>
    <w:p w14:paraId="00000071"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Frågan om ansvarsfrihet för det föregående årets styrelse</w:t>
      </w:r>
    </w:p>
    <w:p w14:paraId="00000072"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Motioner och styrelsens yrkanden</w:t>
      </w:r>
    </w:p>
    <w:p w14:paraId="00000073"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Beslut om antalet ledamöter i styrelsen</w:t>
      </w:r>
    </w:p>
    <w:p w14:paraId="00000074"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styrelse, kassör och ordförande, väljs växelvis på två år</w:t>
      </w:r>
    </w:p>
    <w:p w14:paraId="00000075"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ordinarie ledamöter till styrelsen, dessa väljs växelvis på två år</w:t>
      </w:r>
    </w:p>
    <w:p w14:paraId="00000076"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styrelsesuppleanter för ett år</w:t>
      </w:r>
    </w:p>
    <w:p w14:paraId="00000077"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 xml:space="preserve">Val av revisor och </w:t>
      </w:r>
      <w:proofErr w:type="spellStart"/>
      <w:r w:rsidRPr="00076B10">
        <w:rPr>
          <w:rFonts w:ascii="Trebuchet MS" w:eastAsia="Verdana" w:hAnsi="Trebuchet MS" w:cs="Verdana"/>
          <w:strike/>
          <w:highlight w:val="white"/>
        </w:rPr>
        <w:t>revisorsuppleant</w:t>
      </w:r>
      <w:proofErr w:type="spellEnd"/>
    </w:p>
    <w:p w14:paraId="00000078"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valberedning och sammankallande valberedare</w:t>
      </w:r>
    </w:p>
    <w:p w14:paraId="00000079"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Val av representant till Riksförbundet Öppna Kanaler i Sverige</w:t>
      </w:r>
    </w:p>
    <w:p w14:paraId="0000007A"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Årets verksamhetsplan</w:t>
      </w:r>
    </w:p>
    <w:p w14:paraId="0000007B"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Medlemsavgifter, sändningsavgifter</w:t>
      </w:r>
    </w:p>
    <w:p w14:paraId="0000007C" w14:textId="77777777"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Årets budget</w:t>
      </w:r>
    </w:p>
    <w:p w14:paraId="0000007D" w14:textId="76189F22" w:rsidR="001A0175" w:rsidRPr="00076B10" w:rsidRDefault="00A7644C">
      <w:pPr>
        <w:widowControl w:val="0"/>
        <w:numPr>
          <w:ilvl w:val="0"/>
          <w:numId w:val="3"/>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highlight w:val="white"/>
        </w:rPr>
        <w:t>Övriga frågor</w:t>
      </w:r>
    </w:p>
    <w:p w14:paraId="299DDD6E" w14:textId="28448507" w:rsidR="005A0648" w:rsidRPr="00076B10" w:rsidRDefault="005A0648" w:rsidP="005A0648">
      <w:pPr>
        <w:widowControl w:val="0"/>
        <w:pBdr>
          <w:top w:val="nil"/>
          <w:left w:val="nil"/>
          <w:bottom w:val="nil"/>
          <w:right w:val="nil"/>
          <w:between w:val="nil"/>
        </w:pBdr>
        <w:rPr>
          <w:rFonts w:ascii="Trebuchet MS" w:eastAsia="Verdana" w:hAnsi="Trebuchet MS" w:cs="Verdana"/>
          <w:color w:val="FF0000"/>
        </w:rPr>
      </w:pPr>
    </w:p>
    <w:p w14:paraId="6A474A71" w14:textId="6ADEF45E"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MS Mincho"/>
          <w:color w:val="FF0000"/>
        </w:rPr>
      </w:pPr>
      <w:r w:rsidRPr="00076B10">
        <w:rPr>
          <w:rFonts w:ascii="Trebuchet MS" w:hAnsi="Trebuchet MS" w:cs="Gill Sans"/>
          <w:color w:val="FF0000"/>
        </w:rPr>
        <w:t>Årsmötets öppnande</w:t>
      </w:r>
      <w:r w:rsidRPr="00076B10">
        <w:rPr>
          <w:rFonts w:ascii="Tahoma" w:eastAsia="MS Mincho" w:hAnsi="Tahoma" w:cs="Tahoma"/>
          <w:color w:val="FF0000"/>
        </w:rPr>
        <w:t> </w:t>
      </w:r>
    </w:p>
    <w:p w14:paraId="0778BD00" w14:textId="4A118973"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Årsmötets behöriga utlysande</w:t>
      </w:r>
      <w:r w:rsidRPr="00076B10">
        <w:rPr>
          <w:rFonts w:ascii="Tahoma" w:eastAsia="MS Mincho" w:hAnsi="Tahoma" w:cs="Tahoma"/>
          <w:color w:val="FF0000"/>
        </w:rPr>
        <w:t> </w:t>
      </w:r>
    </w:p>
    <w:p w14:paraId="41D2C683"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Upprättande</w:t>
      </w:r>
      <w:r w:rsidRPr="00076B10">
        <w:rPr>
          <w:rFonts w:ascii="Trebuchet MS" w:hAnsi="Trebuchet MS" w:cs="Gill Sans"/>
          <w:color w:val="FF0000"/>
        </w:rPr>
        <w:t xml:space="preserve"> av röstlängd</w:t>
      </w:r>
      <w:r w:rsidRPr="00076B10">
        <w:rPr>
          <w:rFonts w:ascii="Tahoma" w:eastAsia="MS Mincho" w:hAnsi="Tahoma" w:cs="Tahoma"/>
          <w:color w:val="FF0000"/>
        </w:rPr>
        <w:t> </w:t>
      </w:r>
    </w:p>
    <w:p w14:paraId="45D77C9E"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Val av årsmötets ordförande</w:t>
      </w:r>
      <w:r w:rsidRPr="00076B10">
        <w:rPr>
          <w:rFonts w:ascii="Tahoma" w:eastAsia="MS Mincho" w:hAnsi="Tahoma" w:cs="Tahoma"/>
          <w:color w:val="FF0000"/>
        </w:rPr>
        <w:t> </w:t>
      </w:r>
    </w:p>
    <w:p w14:paraId="06824119"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Val av mötessekreterare</w:t>
      </w:r>
      <w:r w:rsidRPr="00076B10">
        <w:rPr>
          <w:rFonts w:ascii="Tahoma" w:eastAsia="MS Mincho" w:hAnsi="Tahoma" w:cs="Tahoma"/>
          <w:color w:val="FF0000"/>
        </w:rPr>
        <w:t> </w:t>
      </w:r>
    </w:p>
    <w:p w14:paraId="0F2D85BD"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Val av två justerare, tillika rösträknare</w:t>
      </w:r>
      <w:r w:rsidRPr="00076B10">
        <w:rPr>
          <w:rFonts w:ascii="Tahoma" w:eastAsia="MS Mincho" w:hAnsi="Tahoma" w:cs="Tahoma"/>
          <w:color w:val="FF0000"/>
        </w:rPr>
        <w:t> </w:t>
      </w:r>
    </w:p>
    <w:p w14:paraId="3BC3F378"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Fastställande av dagordning</w:t>
      </w:r>
      <w:r w:rsidRPr="00076B10">
        <w:rPr>
          <w:rFonts w:ascii="Tahoma" w:eastAsia="MS Mincho" w:hAnsi="Tahoma" w:cs="Tahoma"/>
          <w:color w:val="FF0000"/>
        </w:rPr>
        <w:t> </w:t>
      </w:r>
    </w:p>
    <w:p w14:paraId="51274271"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Styrelsens verksamhetsberättelse</w:t>
      </w:r>
      <w:r w:rsidRPr="00076B10">
        <w:rPr>
          <w:rFonts w:ascii="Tahoma" w:eastAsia="MS Mincho" w:hAnsi="Tahoma" w:cs="Tahoma"/>
          <w:color w:val="FF0000"/>
        </w:rPr>
        <w:t> </w:t>
      </w:r>
    </w:p>
    <w:p w14:paraId="1EB45108"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Styrelsens ekonomiska redovisning</w:t>
      </w:r>
      <w:r w:rsidRPr="00076B10">
        <w:rPr>
          <w:rFonts w:ascii="Tahoma" w:eastAsia="MS Mincho" w:hAnsi="Tahoma" w:cs="Tahoma"/>
          <w:color w:val="FF0000"/>
        </w:rPr>
        <w:t> </w:t>
      </w:r>
    </w:p>
    <w:p w14:paraId="226D9147"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Revisor</w:t>
      </w:r>
      <w:r w:rsidRPr="00076B10">
        <w:rPr>
          <w:rFonts w:ascii="Trebuchet MS" w:hAnsi="Trebuchet MS" w:cs="Gill Sans"/>
          <w:color w:val="FF0000"/>
        </w:rPr>
        <w:t>s</w:t>
      </w:r>
      <w:r w:rsidRPr="00076B10">
        <w:rPr>
          <w:rFonts w:ascii="Trebuchet MS" w:hAnsi="Trebuchet MS" w:cs="Gill Sans"/>
          <w:color w:val="FF0000"/>
        </w:rPr>
        <w:t>berättelse</w:t>
      </w:r>
      <w:r w:rsidRPr="00076B10">
        <w:rPr>
          <w:rFonts w:ascii="Tahoma" w:eastAsia="MS Mincho" w:hAnsi="Tahoma" w:cs="Tahoma"/>
          <w:color w:val="FF0000"/>
        </w:rPr>
        <w:t> </w:t>
      </w:r>
    </w:p>
    <w:p w14:paraId="4A408AEC" w14:textId="77777777"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Styrelsens ansvarsfrihet</w:t>
      </w:r>
      <w:r w:rsidRPr="00076B10">
        <w:rPr>
          <w:rFonts w:ascii="Tahoma" w:eastAsia="MS Mincho" w:hAnsi="Tahoma" w:cs="Tahoma"/>
          <w:color w:val="FF0000"/>
        </w:rPr>
        <w:t> </w:t>
      </w:r>
    </w:p>
    <w:p w14:paraId="15A4DC0F" w14:textId="60C3BB52"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Motioner, med styrelsens yttranden, och styrelsens propositioner</w:t>
      </w:r>
      <w:r w:rsidRPr="00076B10">
        <w:rPr>
          <w:rFonts w:ascii="Tahoma" w:eastAsia="MS Mincho" w:hAnsi="Tahoma" w:cs="Tahoma"/>
          <w:color w:val="FF0000"/>
        </w:rPr>
        <w:t> </w:t>
      </w:r>
    </w:p>
    <w:p w14:paraId="3370FFE5" w14:textId="1EF5CDB9"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Presentation av valberedningens förslag till ny styrelse samt kandidaturer utöver valberedningens nomineringar</w:t>
      </w:r>
    </w:p>
    <w:p w14:paraId="1115CB56" w14:textId="34D09AF3"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Val av styrelse och suppleanter</w:t>
      </w:r>
    </w:p>
    <w:p w14:paraId="0C265F3D" w14:textId="3A5122AF"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Val av revisor</w:t>
      </w:r>
    </w:p>
    <w:p w14:paraId="23EDDA12" w14:textId="77777777" w:rsidR="00791329" w:rsidRPr="00076B10" w:rsidRDefault="00791329" w:rsidP="00791329">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Val av valberedning</w:t>
      </w:r>
      <w:r w:rsidRPr="00076B10">
        <w:rPr>
          <w:rFonts w:ascii="Tahoma" w:eastAsia="MS Mincho" w:hAnsi="Tahoma" w:cs="Tahoma"/>
          <w:color w:val="FF0000"/>
        </w:rPr>
        <w:t> </w:t>
      </w:r>
    </w:p>
    <w:p w14:paraId="199D4A20" w14:textId="77777777" w:rsidR="00791329" w:rsidRPr="00076B10" w:rsidRDefault="00791329" w:rsidP="00791329">
      <w:pPr>
        <w:pStyle w:val="Liststycke"/>
        <w:numPr>
          <w:ilvl w:val="0"/>
          <w:numId w:val="8"/>
        </w:numPr>
        <w:rPr>
          <w:rFonts w:ascii="Trebuchet MS" w:eastAsia="MS Mincho" w:hAnsi="Trebuchet MS" w:cs="Gill Sans"/>
          <w:color w:val="FF0000"/>
        </w:rPr>
      </w:pPr>
      <w:r w:rsidRPr="00076B10">
        <w:rPr>
          <w:rFonts w:ascii="Trebuchet MS" w:eastAsia="MS Mincho" w:hAnsi="Trebuchet MS" w:cs="Gill Sans"/>
          <w:color w:val="FF0000"/>
        </w:rPr>
        <w:t>Val av representant till Riksförbundet Öppna Kanaler i Sverige</w:t>
      </w:r>
    </w:p>
    <w:p w14:paraId="5FF0D4C3" w14:textId="77777777" w:rsidR="00791329"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Medlemsavgif</w:t>
      </w:r>
      <w:r w:rsidR="00791329" w:rsidRPr="00076B10">
        <w:rPr>
          <w:rFonts w:ascii="Trebuchet MS" w:hAnsi="Trebuchet MS" w:cs="Gill Sans"/>
          <w:color w:val="FF0000"/>
        </w:rPr>
        <w:t>ter, sändningsavgifter</w:t>
      </w:r>
    </w:p>
    <w:p w14:paraId="09CCD1C4" w14:textId="77777777" w:rsidR="00791329"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Verksamhetsplan</w:t>
      </w:r>
      <w:r w:rsidRPr="00076B10">
        <w:rPr>
          <w:rFonts w:ascii="Tahoma" w:eastAsia="MS Mincho" w:hAnsi="Tahoma" w:cs="Tahoma"/>
          <w:color w:val="FF0000"/>
        </w:rPr>
        <w:t> </w:t>
      </w:r>
    </w:p>
    <w:p w14:paraId="7C935BAF" w14:textId="77777777" w:rsidR="00791329"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eastAsia="MS Mincho" w:hAnsi="Trebuchet MS" w:cs="Gill Sans"/>
          <w:color w:val="FF0000"/>
        </w:rPr>
      </w:pPr>
      <w:r w:rsidRPr="00076B10">
        <w:rPr>
          <w:rFonts w:ascii="Trebuchet MS" w:hAnsi="Trebuchet MS" w:cs="Gill Sans"/>
          <w:color w:val="FF0000"/>
        </w:rPr>
        <w:t>Budget</w:t>
      </w:r>
      <w:r w:rsidRPr="00076B10">
        <w:rPr>
          <w:rFonts w:ascii="Tahoma" w:eastAsia="MS Mincho" w:hAnsi="Tahoma" w:cs="Tahoma"/>
          <w:color w:val="FF0000"/>
        </w:rPr>
        <w:t> </w:t>
      </w:r>
    </w:p>
    <w:p w14:paraId="056EFD98" w14:textId="77777777" w:rsidR="00791329"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Övriga ärenden</w:t>
      </w:r>
      <w:r w:rsidRPr="00076B10">
        <w:rPr>
          <w:rFonts w:ascii="Tahoma" w:eastAsia="MS Mincho" w:hAnsi="Tahoma" w:cs="Tahoma"/>
          <w:color w:val="FF0000"/>
        </w:rPr>
        <w:t> </w:t>
      </w:r>
    </w:p>
    <w:p w14:paraId="2E4B0AFE" w14:textId="7ED67C64" w:rsidR="005A0648" w:rsidRPr="00076B10" w:rsidRDefault="005A0648" w:rsidP="005A0648">
      <w:pPr>
        <w:pStyle w:val="Liststycke"/>
        <w:widowControl w:val="0"/>
        <w:numPr>
          <w:ilvl w:val="0"/>
          <w:numId w:val="8"/>
        </w:numPr>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 xml:space="preserve">Årsmötets avslutande </w:t>
      </w:r>
    </w:p>
    <w:p w14:paraId="67B01CA1" w14:textId="77777777" w:rsidR="005A0648" w:rsidRPr="00076B10" w:rsidRDefault="005A0648" w:rsidP="005A0648">
      <w:pPr>
        <w:widowControl w:val="0"/>
        <w:pBdr>
          <w:top w:val="nil"/>
          <w:left w:val="nil"/>
          <w:bottom w:val="nil"/>
          <w:right w:val="nil"/>
          <w:between w:val="nil"/>
        </w:pBdr>
        <w:rPr>
          <w:rFonts w:ascii="Trebuchet MS" w:hAnsi="Trebuchet MS"/>
        </w:rPr>
      </w:pPr>
    </w:p>
    <w:p w14:paraId="0000007E"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xml:space="preserve">§ 16 </w:t>
      </w:r>
      <w:r w:rsidRPr="00076B10">
        <w:rPr>
          <w:rFonts w:ascii="Trebuchet MS" w:eastAsia="Verdana" w:hAnsi="Trebuchet MS" w:cs="Verdana"/>
          <w:sz w:val="36"/>
          <w:szCs w:val="36"/>
        </w:rPr>
        <w:t xml:space="preserve">Extra </w:t>
      </w:r>
      <w:r w:rsidRPr="00076B10">
        <w:rPr>
          <w:rFonts w:ascii="Trebuchet MS" w:eastAsia="Verdana" w:hAnsi="Trebuchet MS" w:cs="Verdana"/>
          <w:sz w:val="36"/>
          <w:szCs w:val="36"/>
          <w:highlight w:val="white"/>
        </w:rPr>
        <w:t>årsmöte</w:t>
      </w:r>
    </w:p>
    <w:p w14:paraId="0000007F"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lastRenderedPageBreak/>
        <w:t>16.1 För att vara behörigt utlyst måste föreningens medlemmar meddelas minst två veckor i förväg.</w:t>
      </w:r>
    </w:p>
    <w:p w14:paraId="00000080"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16.2 Dagordning, motioner och övriga handlingar som ska tas upp på det extra årsmötet ska vara medlemmarna tillgängliga senast en vecka innan det extra årsmötet.</w:t>
      </w:r>
    </w:p>
    <w:p w14:paraId="00000081"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16.3 Extra årsmöte ska hållas</w:t>
      </w:r>
    </w:p>
    <w:p w14:paraId="00000082" w14:textId="77777777" w:rsidR="001A0175" w:rsidRPr="00076B10" w:rsidRDefault="00A7644C">
      <w:pPr>
        <w:widowControl w:val="0"/>
        <w:numPr>
          <w:ilvl w:val="0"/>
          <w:numId w:val="6"/>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om en majoritet av styrelsens ledamöter eller en tredjedel av medlemmarna så önskar,</w:t>
      </w:r>
    </w:p>
    <w:p w14:paraId="00000083" w14:textId="77777777" w:rsidR="001A0175" w:rsidRPr="00076B10" w:rsidRDefault="00A7644C">
      <w:pPr>
        <w:widowControl w:val="0"/>
        <w:numPr>
          <w:ilvl w:val="0"/>
          <w:numId w:val="6"/>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om ny ordförande och/eller kassör måste väljas mellan ordinarie årsmöten</w:t>
      </w:r>
    </w:p>
    <w:p w14:paraId="00000084" w14:textId="77777777" w:rsidR="001A0175" w:rsidRPr="00076B10" w:rsidRDefault="00A7644C">
      <w:pPr>
        <w:widowControl w:val="0"/>
        <w:numPr>
          <w:ilvl w:val="0"/>
          <w:numId w:val="6"/>
        </w:numPr>
        <w:pBdr>
          <w:top w:val="nil"/>
          <w:left w:val="nil"/>
          <w:bottom w:val="nil"/>
          <w:right w:val="nil"/>
          <w:between w:val="nil"/>
        </w:pBdr>
        <w:ind w:left="360"/>
        <w:rPr>
          <w:rFonts w:ascii="Trebuchet MS" w:hAnsi="Trebuchet MS"/>
          <w:strike/>
        </w:rPr>
      </w:pPr>
      <w:r w:rsidRPr="00076B10">
        <w:rPr>
          <w:rFonts w:ascii="Trebuchet MS" w:eastAsia="Verdana" w:hAnsi="Trebuchet MS" w:cs="Verdana"/>
          <w:strike/>
          <w:color w:val="FF0000"/>
          <w:highlight w:val="white"/>
        </w:rPr>
        <w:t>om föreningsstämma så beslutar</w:t>
      </w:r>
      <w:r w:rsidRPr="00076B10">
        <w:rPr>
          <w:rFonts w:ascii="Trebuchet MS" w:eastAsia="Verdana" w:hAnsi="Trebuchet MS" w:cs="Verdana"/>
          <w:strike/>
          <w:highlight w:val="white"/>
        </w:rPr>
        <w:t xml:space="preserve"> eller</w:t>
      </w:r>
    </w:p>
    <w:p w14:paraId="00000085" w14:textId="77777777" w:rsidR="001A0175" w:rsidRPr="00076B10" w:rsidRDefault="00A7644C">
      <w:pPr>
        <w:widowControl w:val="0"/>
        <w:numPr>
          <w:ilvl w:val="0"/>
          <w:numId w:val="6"/>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om revisor så begär.</w:t>
      </w:r>
    </w:p>
    <w:p w14:paraId="00000086"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16.4 På extra årsmöte får utöver punkterna</w:t>
      </w:r>
    </w:p>
    <w:p w14:paraId="00000087" w14:textId="77777777" w:rsidR="001A0175" w:rsidRPr="00076B10" w:rsidRDefault="00A7644C">
      <w:pPr>
        <w:widowControl w:val="0"/>
        <w:numPr>
          <w:ilvl w:val="0"/>
          <w:numId w:val="4"/>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Mötets behörighet</w:t>
      </w:r>
    </w:p>
    <w:p w14:paraId="00000088" w14:textId="77777777" w:rsidR="001A0175" w:rsidRPr="00076B10" w:rsidRDefault="00A7644C">
      <w:pPr>
        <w:widowControl w:val="0"/>
        <w:numPr>
          <w:ilvl w:val="0"/>
          <w:numId w:val="4"/>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Val av mötets ordförande</w:t>
      </w:r>
    </w:p>
    <w:p w14:paraId="00000089" w14:textId="77777777" w:rsidR="001A0175" w:rsidRPr="00076B10" w:rsidRDefault="00A7644C">
      <w:pPr>
        <w:widowControl w:val="0"/>
        <w:numPr>
          <w:ilvl w:val="0"/>
          <w:numId w:val="4"/>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Val av mötets sekreterare</w:t>
      </w:r>
    </w:p>
    <w:p w14:paraId="0000008A" w14:textId="77777777" w:rsidR="001A0175" w:rsidRPr="00076B10" w:rsidRDefault="00A7644C">
      <w:pPr>
        <w:widowControl w:val="0"/>
        <w:numPr>
          <w:ilvl w:val="0"/>
          <w:numId w:val="4"/>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Val av två personer att justera mötets protokoll</w:t>
      </w:r>
    </w:p>
    <w:p w14:paraId="0000008B" w14:textId="77777777" w:rsidR="001A0175" w:rsidRPr="00076B10" w:rsidRDefault="00A7644C">
      <w:pPr>
        <w:widowControl w:val="0"/>
        <w:numPr>
          <w:ilvl w:val="0"/>
          <w:numId w:val="4"/>
        </w:numPr>
        <w:pBdr>
          <w:top w:val="nil"/>
          <w:left w:val="nil"/>
          <w:bottom w:val="nil"/>
          <w:right w:val="nil"/>
          <w:between w:val="nil"/>
        </w:pBdr>
        <w:ind w:left="360"/>
        <w:rPr>
          <w:rFonts w:ascii="Trebuchet MS" w:hAnsi="Trebuchet MS"/>
        </w:rPr>
      </w:pPr>
      <w:r w:rsidRPr="00076B10">
        <w:rPr>
          <w:rFonts w:ascii="Trebuchet MS" w:eastAsia="Verdana" w:hAnsi="Trebuchet MS" w:cs="Verdana"/>
          <w:highlight w:val="white"/>
        </w:rPr>
        <w:t>Övriga frågor</w:t>
      </w:r>
    </w:p>
    <w:p w14:paraId="0000008C" w14:textId="77777777" w:rsidR="001A0175" w:rsidRPr="00076B10" w:rsidRDefault="00A7644C" w:rsidP="00DB0CFA">
      <w:pPr>
        <w:widowControl w:val="0"/>
        <w:pBdr>
          <w:top w:val="nil"/>
          <w:left w:val="nil"/>
          <w:bottom w:val="nil"/>
          <w:right w:val="nil"/>
          <w:between w:val="nil"/>
        </w:pBdr>
        <w:rPr>
          <w:rFonts w:ascii="Trebuchet MS" w:hAnsi="Trebuchet MS"/>
        </w:rPr>
      </w:pPr>
      <w:r w:rsidRPr="00076B10">
        <w:rPr>
          <w:rFonts w:ascii="Trebuchet MS" w:eastAsia="Verdana" w:hAnsi="Trebuchet MS" w:cs="Verdana"/>
          <w:highlight w:val="white"/>
        </w:rPr>
        <w:t>endast de frågor som angivits i kallelsen behandlas.</w:t>
      </w:r>
    </w:p>
    <w:p w14:paraId="0000008D"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trike/>
          <w:sz w:val="36"/>
          <w:szCs w:val="36"/>
          <w:highlight w:val="white"/>
        </w:rPr>
      </w:pPr>
      <w:r w:rsidRPr="00076B10">
        <w:rPr>
          <w:rFonts w:ascii="Trebuchet MS" w:eastAsia="Verdana" w:hAnsi="Trebuchet MS" w:cs="Verdana"/>
          <w:strike/>
          <w:sz w:val="36"/>
          <w:szCs w:val="36"/>
          <w:highlight w:val="white"/>
        </w:rPr>
        <w:t>§ 17 Rösträtt</w:t>
      </w:r>
    </w:p>
    <w:p w14:paraId="0000008E" w14:textId="1E499968"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 xml:space="preserve">17.1 Endast fullt betalande närvarande medlem äger rösträtt på </w:t>
      </w:r>
      <w:r w:rsidR="00DB0CFA" w:rsidRPr="00076B10">
        <w:rPr>
          <w:rFonts w:ascii="Trebuchet MS" w:eastAsia="Verdana" w:hAnsi="Trebuchet MS" w:cs="Verdana"/>
          <w:strike/>
          <w:highlight w:val="white"/>
        </w:rPr>
        <w:t>föreningsstämma</w:t>
      </w:r>
      <w:r w:rsidRPr="00076B10">
        <w:rPr>
          <w:rFonts w:ascii="Trebuchet MS" w:eastAsia="Verdana" w:hAnsi="Trebuchet MS" w:cs="Verdana"/>
          <w:strike/>
          <w:highlight w:val="white"/>
        </w:rPr>
        <w:t>.</w:t>
      </w:r>
    </w:p>
    <w:p w14:paraId="0000008F"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17.2 Medlemsavgiften måste vara betald senast en vecka innan föreningsstämma.</w:t>
      </w:r>
    </w:p>
    <w:p w14:paraId="00000090"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17.3 På styrelsemötet äger endast närvarande ur styrelsen rösträtt.</w:t>
      </w:r>
    </w:p>
    <w:p w14:paraId="00000091"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17.4 En röst per medlem.</w:t>
      </w:r>
    </w:p>
    <w:p w14:paraId="00000092"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17.5 Föreningsstämman beslutar om närvarorätt och yttranderätt för övriga.</w:t>
      </w:r>
    </w:p>
    <w:p w14:paraId="00000093"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trike/>
          <w:sz w:val="36"/>
          <w:szCs w:val="36"/>
          <w:highlight w:val="white"/>
        </w:rPr>
      </w:pPr>
      <w:r w:rsidRPr="00076B10">
        <w:rPr>
          <w:rFonts w:ascii="Trebuchet MS" w:eastAsia="Verdana" w:hAnsi="Trebuchet MS" w:cs="Verdana"/>
          <w:strike/>
          <w:sz w:val="36"/>
          <w:szCs w:val="36"/>
          <w:highlight w:val="white"/>
        </w:rPr>
        <w:t>§ 18 Röstetal</w:t>
      </w:r>
    </w:p>
    <w:p w14:paraId="00000094"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18.1 Alla frågor som tas upp på föreningsstämma eller styrelsemöte avgörs med enkel majoritet om inget annat står i stadgarna.</w:t>
      </w:r>
    </w:p>
    <w:p w14:paraId="00000095"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18.2 Nedlagda röster räknas inte.</w:t>
      </w:r>
    </w:p>
    <w:p w14:paraId="00000096"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18.3 Vid lika röstetal avgör lotten, dock ej på styrelsemöte då ordförande avgör.</w:t>
      </w:r>
    </w:p>
    <w:p w14:paraId="00000097"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trike/>
          <w:sz w:val="36"/>
          <w:szCs w:val="36"/>
          <w:highlight w:val="white"/>
        </w:rPr>
      </w:pPr>
      <w:r w:rsidRPr="00076B10">
        <w:rPr>
          <w:rFonts w:ascii="Trebuchet MS" w:eastAsia="Verdana" w:hAnsi="Trebuchet MS" w:cs="Verdana"/>
          <w:strike/>
          <w:sz w:val="36"/>
          <w:szCs w:val="36"/>
          <w:highlight w:val="white"/>
        </w:rPr>
        <w:t>§ 19 Protokoll</w:t>
      </w:r>
    </w:p>
    <w:p w14:paraId="00000098"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19.1 Vid årsmöten och styrelsesammanträden förs protokoll som ska uppta ärenden och beslut.</w:t>
      </w:r>
    </w:p>
    <w:p w14:paraId="00000099"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19.2 Protokoll från föreningsstämmor delges samtliga medlemsföreningar. Protokoll från styrelsemöten delges styrelsemedlemmar och suppleanter samt ordinarie revisorer. Medlemsföreningar ska vid behov kunna få tillgång till protokollsutdrag.</w:t>
      </w:r>
    </w:p>
    <w:p w14:paraId="0000009A"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19.3 Vid föreningsstämmor ska röstlängden anges och godkännas av mötet. På styrelsesammanträdena anges de närvarandes namn i protokollet.</w:t>
      </w:r>
    </w:p>
    <w:p w14:paraId="0000009B"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19.4 Föreningsstämmorna ska justeras av mötesordföranden och två på mötet valda justeringsmän. Styrelseprotokollen ska av ordföranden och vald justeringsman justeras senast i samband med påföljande styrelsesammanträde.</w:t>
      </w:r>
    </w:p>
    <w:p w14:paraId="0000009C"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lastRenderedPageBreak/>
        <w:t>§ 20 Uteslutning</w:t>
      </w:r>
    </w:p>
    <w:p w14:paraId="0000009D" w14:textId="0A8A9421"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 xml:space="preserve">20.1 Styrelsen äger rätt – i avvaktan på årsmötesbeslut – att utesluta medlem som bryter mot Öppna </w:t>
      </w:r>
      <w:r w:rsidR="0039299E" w:rsidRPr="00076B10">
        <w:rPr>
          <w:rFonts w:ascii="Trebuchet MS" w:eastAsia="Verdana" w:hAnsi="Trebuchet MS" w:cs="Verdana"/>
          <w:highlight w:val="white"/>
        </w:rPr>
        <w:t>Kanalen Kronoberg</w:t>
      </w:r>
      <w:r w:rsidRPr="00076B10">
        <w:rPr>
          <w:rFonts w:ascii="Trebuchet MS" w:eastAsia="Verdana" w:hAnsi="Trebuchet MS" w:cs="Verdana"/>
          <w:highlight w:val="white"/>
        </w:rPr>
        <w:t>s stadgar eller på annat sätt skadar föreningen.</w:t>
      </w:r>
    </w:p>
    <w:p w14:paraId="0000009E"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20.2 Utesluten medlem får ej tillbaka medlemsavgift.</w:t>
      </w:r>
    </w:p>
    <w:p w14:paraId="0000009F"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20.3 Utesluten medlem kan överklaga uteslutning på årsmöte.</w:t>
      </w:r>
    </w:p>
    <w:p w14:paraId="000000A0"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21 Stadgeändring</w:t>
      </w:r>
    </w:p>
    <w:p w14:paraId="000000A1"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21.1 Stadgeändring kan ske om två på varandra följande föreningsstämmor, varav minst en är ordinarie årsmöte, fattar likalydande beslut därom med 2/3-dels majoritet.</w:t>
      </w:r>
    </w:p>
    <w:p w14:paraId="000000A2"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21.2 Minst en månad måste fortlöpa mellan årsmöten som behandlar stadgeändringar.</w:t>
      </w:r>
    </w:p>
    <w:p w14:paraId="000000A3" w14:textId="4423314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21.3 Om förslag finns till stadgeändring ska det tas upp som en egen punkt på dagordningen.</w:t>
      </w:r>
    </w:p>
    <w:p w14:paraId="15263DBF" w14:textId="771B90C4" w:rsidR="00DB0CFA" w:rsidRPr="00076B10" w:rsidRDefault="00DB0CFA">
      <w:pPr>
        <w:widowControl w:val="0"/>
        <w:pBdr>
          <w:top w:val="nil"/>
          <w:left w:val="nil"/>
          <w:bottom w:val="nil"/>
          <w:right w:val="nil"/>
          <w:between w:val="nil"/>
        </w:pBdr>
        <w:rPr>
          <w:rFonts w:ascii="Trebuchet MS" w:eastAsia="Verdana" w:hAnsi="Trebuchet MS" w:cs="Verdana"/>
          <w:highlight w:val="white"/>
        </w:rPr>
      </w:pPr>
    </w:p>
    <w:p w14:paraId="0E7B5DF7" w14:textId="48A9910D" w:rsidR="00DB0CFA" w:rsidRPr="00076B10" w:rsidRDefault="00DB0CFA" w:rsidP="00DB0CFA">
      <w:pPr>
        <w:widowControl w:val="0"/>
        <w:tabs>
          <w:tab w:val="left" w:pos="567"/>
        </w:tabs>
        <w:autoSpaceDE w:val="0"/>
        <w:autoSpaceDN w:val="0"/>
        <w:adjustRightInd w:val="0"/>
        <w:spacing w:after="240"/>
        <w:rPr>
          <w:rFonts w:ascii="Trebuchet MS" w:hAnsi="Trebuchet MS" w:cs="Gill Sans"/>
          <w:color w:val="FF0000"/>
        </w:rPr>
      </w:pPr>
      <w:r w:rsidRPr="00076B10">
        <w:rPr>
          <w:rFonts w:ascii="Trebuchet MS" w:hAnsi="Trebuchet MS" w:cs="Gill Sans"/>
          <w:color w:val="FF0000"/>
        </w:rPr>
        <w:t xml:space="preserve">21.1 </w:t>
      </w:r>
      <w:r w:rsidRPr="00076B10">
        <w:rPr>
          <w:rFonts w:ascii="Trebuchet MS" w:hAnsi="Trebuchet MS" w:cs="Gill Sans"/>
          <w:color w:val="FF0000"/>
        </w:rPr>
        <w:t xml:space="preserve">Dessa stadgar kan bara ändras på årsmöte eller extra årsmöte. För att vara giltig måste ändringen antas med två tredjedelar av antalet röster. Då stadgeändring ska ske måste förslaget delges medlemmarna i kallelsen till mötet. I annat fall måste ändringen antas enhälligt. </w:t>
      </w:r>
      <w:r w:rsidR="00076B10" w:rsidRPr="00076B10">
        <w:rPr>
          <w:rFonts w:ascii="Trebuchet MS" w:hAnsi="Trebuchet MS" w:cs="Gill Sans"/>
          <w:color w:val="FF0000"/>
        </w:rPr>
        <w:br/>
        <w:t xml:space="preserve">21.2 </w:t>
      </w:r>
      <w:r w:rsidRPr="00076B10">
        <w:rPr>
          <w:rFonts w:ascii="Trebuchet MS" w:hAnsi="Trebuchet MS" w:cs="Gill Sans"/>
          <w:color w:val="FF0000"/>
        </w:rPr>
        <w:t>Ändring av föreningens stadgar</w:t>
      </w:r>
      <w:r w:rsidRPr="00076B10">
        <w:rPr>
          <w:rFonts w:ascii="Trebuchet MS" w:hAnsi="Trebuchet MS" w:cs="Gill Sans"/>
          <w:b/>
          <w:color w:val="FF0000"/>
        </w:rPr>
        <w:t xml:space="preserve"> </w:t>
      </w:r>
      <w:r w:rsidRPr="00076B10">
        <w:rPr>
          <w:rFonts w:ascii="Trebuchet MS" w:hAnsi="Trebuchet MS" w:cs="Gill Sans"/>
          <w:color w:val="FF0000"/>
        </w:rPr>
        <w:t>som rör någon av följande paragrafer kräver likalydande beslut på två på varandra följande årsmöten</w:t>
      </w:r>
      <w:r w:rsidR="00076B10" w:rsidRPr="00076B10">
        <w:rPr>
          <w:rFonts w:ascii="Trebuchet MS" w:hAnsi="Trebuchet MS" w:cs="Gill Sans"/>
          <w:color w:val="FF0000"/>
        </w:rPr>
        <w:t>, med minst en månad emellan mötena:</w:t>
      </w:r>
    </w:p>
    <w:p w14:paraId="2DD0976F" w14:textId="2C839E3C" w:rsidR="00DB0CFA" w:rsidRPr="00076B10" w:rsidRDefault="00076B10" w:rsidP="00DB0CFA">
      <w:pPr>
        <w:widowControl w:val="0"/>
        <w:numPr>
          <w:ilvl w:val="0"/>
          <w:numId w:val="9"/>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Ändamål</w:t>
      </w:r>
      <w:r w:rsidRPr="00076B10">
        <w:rPr>
          <w:rFonts w:ascii="Trebuchet MS" w:hAnsi="Trebuchet MS" w:cs="Gill Sans"/>
          <w:color w:val="FF0000"/>
        </w:rPr>
        <w:t xml:space="preserve"> </w:t>
      </w:r>
      <w:r w:rsidR="00DB0CFA" w:rsidRPr="00076B10">
        <w:rPr>
          <w:rFonts w:ascii="Trebuchet MS" w:hAnsi="Trebuchet MS" w:cs="Gill Sans"/>
          <w:color w:val="FF0000"/>
        </w:rPr>
        <w:t>(§3)</w:t>
      </w:r>
    </w:p>
    <w:p w14:paraId="364E5AD6" w14:textId="6549C2A7" w:rsidR="00DB0CFA" w:rsidRPr="00076B10" w:rsidRDefault="00076B10" w:rsidP="00DB0CFA">
      <w:pPr>
        <w:widowControl w:val="0"/>
        <w:numPr>
          <w:ilvl w:val="0"/>
          <w:numId w:val="9"/>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Oberoende</w:t>
      </w:r>
      <w:r w:rsidRPr="00076B10">
        <w:rPr>
          <w:rFonts w:ascii="Trebuchet MS" w:hAnsi="Trebuchet MS" w:cs="Gill Sans"/>
          <w:color w:val="FF0000"/>
        </w:rPr>
        <w:t xml:space="preserve"> </w:t>
      </w:r>
      <w:r w:rsidR="00DB0CFA" w:rsidRPr="00076B10">
        <w:rPr>
          <w:rFonts w:ascii="Trebuchet MS" w:hAnsi="Trebuchet MS" w:cs="Gill Sans"/>
          <w:color w:val="FF0000"/>
        </w:rPr>
        <w:t>(§4)</w:t>
      </w:r>
    </w:p>
    <w:p w14:paraId="76FF9197" w14:textId="41A54617" w:rsidR="00DB0CFA" w:rsidRPr="00076B10" w:rsidRDefault="00DB0CFA" w:rsidP="00DB0CFA">
      <w:pPr>
        <w:widowControl w:val="0"/>
        <w:numPr>
          <w:ilvl w:val="0"/>
          <w:numId w:val="9"/>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Stadgeändringar (§</w:t>
      </w:r>
      <w:r w:rsidR="00076B10" w:rsidRPr="00076B10">
        <w:rPr>
          <w:rFonts w:ascii="Trebuchet MS" w:hAnsi="Trebuchet MS" w:cs="Gill Sans"/>
          <w:color w:val="FF0000"/>
          <w:highlight w:val="yellow"/>
        </w:rPr>
        <w:t>21</w:t>
      </w:r>
      <w:r w:rsidRPr="00076B10">
        <w:rPr>
          <w:rFonts w:ascii="Trebuchet MS" w:hAnsi="Trebuchet MS" w:cs="Gill Sans"/>
          <w:color w:val="FF0000"/>
        </w:rPr>
        <w:t>)</w:t>
      </w:r>
    </w:p>
    <w:p w14:paraId="4581437E" w14:textId="0DA61706" w:rsidR="00DB0CFA" w:rsidRPr="00076B10" w:rsidRDefault="00DB0CFA" w:rsidP="00DB0CFA">
      <w:pPr>
        <w:widowControl w:val="0"/>
        <w:numPr>
          <w:ilvl w:val="0"/>
          <w:numId w:val="9"/>
        </w:numPr>
        <w:tabs>
          <w:tab w:val="left" w:pos="567"/>
        </w:tabs>
        <w:autoSpaceDE w:val="0"/>
        <w:autoSpaceDN w:val="0"/>
        <w:adjustRightInd w:val="0"/>
        <w:spacing w:after="240"/>
        <w:contextualSpacing/>
        <w:rPr>
          <w:rFonts w:ascii="Trebuchet MS" w:hAnsi="Trebuchet MS" w:cs="Gill Sans"/>
          <w:color w:val="FF0000"/>
        </w:rPr>
      </w:pPr>
      <w:r w:rsidRPr="00076B10">
        <w:rPr>
          <w:rFonts w:ascii="Trebuchet MS" w:hAnsi="Trebuchet MS" w:cs="Gill Sans"/>
          <w:color w:val="FF0000"/>
        </w:rPr>
        <w:t>Upplösning (§</w:t>
      </w:r>
      <w:r w:rsidR="00076B10" w:rsidRPr="00076B10">
        <w:rPr>
          <w:rFonts w:ascii="Trebuchet MS" w:hAnsi="Trebuchet MS" w:cs="Gill Sans"/>
          <w:color w:val="FF0000"/>
          <w:highlight w:val="yellow"/>
        </w:rPr>
        <w:t>23</w:t>
      </w:r>
      <w:r w:rsidRPr="00076B10">
        <w:rPr>
          <w:rFonts w:ascii="Trebuchet MS" w:hAnsi="Trebuchet MS" w:cs="Gill Sans"/>
          <w:color w:val="FF0000"/>
        </w:rPr>
        <w:t>)</w:t>
      </w:r>
    </w:p>
    <w:p w14:paraId="778D9ADF" w14:textId="77777777" w:rsidR="00DB0CFA" w:rsidRPr="00076B10" w:rsidRDefault="00DB0CFA">
      <w:pPr>
        <w:widowControl w:val="0"/>
        <w:pBdr>
          <w:top w:val="nil"/>
          <w:left w:val="nil"/>
          <w:bottom w:val="nil"/>
          <w:right w:val="nil"/>
          <w:between w:val="nil"/>
        </w:pBdr>
        <w:rPr>
          <w:rFonts w:ascii="Trebuchet MS" w:eastAsia="Verdana" w:hAnsi="Trebuchet MS" w:cs="Verdana"/>
          <w:highlight w:val="white"/>
        </w:rPr>
      </w:pPr>
    </w:p>
    <w:p w14:paraId="000000A4"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22 Överskott</w:t>
      </w:r>
    </w:p>
    <w:p w14:paraId="000000A5" w14:textId="77777777" w:rsidR="001A0175" w:rsidRPr="00076B10" w:rsidRDefault="00A7644C">
      <w:pPr>
        <w:widowControl w:val="0"/>
        <w:pBdr>
          <w:top w:val="nil"/>
          <w:left w:val="nil"/>
          <w:bottom w:val="nil"/>
          <w:right w:val="nil"/>
          <w:between w:val="nil"/>
        </w:pBdr>
        <w:rPr>
          <w:rFonts w:ascii="Trebuchet MS" w:eastAsia="Verdana" w:hAnsi="Trebuchet MS" w:cs="Verdana"/>
          <w:highlight w:val="white"/>
        </w:rPr>
      </w:pPr>
      <w:r w:rsidRPr="00076B10">
        <w:rPr>
          <w:rFonts w:ascii="Trebuchet MS" w:eastAsia="Verdana" w:hAnsi="Trebuchet MS" w:cs="Verdana"/>
          <w:highlight w:val="white"/>
        </w:rPr>
        <w:t>Eventuellt överskott i budgeten återinvesteras i föreningen.</w:t>
      </w:r>
    </w:p>
    <w:p w14:paraId="000000A6" w14:textId="77777777" w:rsidR="001A0175" w:rsidRPr="00076B10" w:rsidRDefault="00A7644C">
      <w:pPr>
        <w:pStyle w:val="Rubrik3"/>
        <w:keepNext w:val="0"/>
        <w:keepLines w:val="0"/>
        <w:widowControl w:val="0"/>
        <w:pBdr>
          <w:top w:val="nil"/>
          <w:left w:val="nil"/>
          <w:bottom w:val="nil"/>
          <w:right w:val="nil"/>
          <w:between w:val="nil"/>
        </w:pBdr>
        <w:rPr>
          <w:rFonts w:ascii="Trebuchet MS" w:eastAsia="Verdana" w:hAnsi="Trebuchet MS" w:cs="Verdana"/>
          <w:sz w:val="36"/>
          <w:szCs w:val="36"/>
          <w:highlight w:val="white"/>
        </w:rPr>
      </w:pPr>
      <w:r w:rsidRPr="00076B10">
        <w:rPr>
          <w:rFonts w:ascii="Trebuchet MS" w:eastAsia="Verdana" w:hAnsi="Trebuchet MS" w:cs="Verdana"/>
          <w:sz w:val="36"/>
          <w:szCs w:val="36"/>
          <w:highlight w:val="white"/>
        </w:rPr>
        <w:t>§ 23 Upplösning</w:t>
      </w:r>
    </w:p>
    <w:p w14:paraId="000000A7" w14:textId="11937D5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 xml:space="preserve">23.1 Upplösning av Föreningen Öppna </w:t>
      </w:r>
      <w:r w:rsidR="0039299E" w:rsidRPr="00076B10">
        <w:rPr>
          <w:rFonts w:ascii="Trebuchet MS" w:eastAsia="Verdana" w:hAnsi="Trebuchet MS" w:cs="Verdana"/>
          <w:strike/>
          <w:highlight w:val="white"/>
        </w:rPr>
        <w:t>Kanalen Kronoberg</w:t>
      </w:r>
      <w:r w:rsidRPr="00076B10">
        <w:rPr>
          <w:rFonts w:ascii="Trebuchet MS" w:eastAsia="Verdana" w:hAnsi="Trebuchet MS" w:cs="Verdana"/>
          <w:strike/>
          <w:highlight w:val="white"/>
        </w:rPr>
        <w:t xml:space="preserve"> kan ske om beslut därom fattas vid två på varandra följande föreningsstämmor, varav det ena ska vara ett ordinarie årsmöte.</w:t>
      </w:r>
    </w:p>
    <w:p w14:paraId="000000A8"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 xml:space="preserve">23.2 </w:t>
      </w:r>
      <w:bookmarkStart w:id="2" w:name="_Hlk35535144"/>
      <w:r w:rsidRPr="00076B10">
        <w:rPr>
          <w:rFonts w:ascii="Trebuchet MS" w:eastAsia="Verdana" w:hAnsi="Trebuchet MS" w:cs="Verdana"/>
          <w:strike/>
          <w:highlight w:val="white"/>
        </w:rPr>
        <w:t>Minst tre månader ska förflyta mellan dessa båda årsmöten.</w:t>
      </w:r>
      <w:bookmarkEnd w:id="2"/>
    </w:p>
    <w:p w14:paraId="000000A9"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23.3 Att upplösningen tas upp som en punkt måste framgå av kallelsen.</w:t>
      </w:r>
    </w:p>
    <w:p w14:paraId="000000AA"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23.4 För beslut om upplösning fordras att minst 75% av de närvarande medlemmarna är ense om beslutet.</w:t>
      </w:r>
    </w:p>
    <w:p w14:paraId="000000AB" w14:textId="77777777"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23.5 Vid upplösningen ska föreningens skulder betalas.</w:t>
      </w:r>
    </w:p>
    <w:p w14:paraId="000000AC" w14:textId="3E26CA56" w:rsidR="001A0175" w:rsidRPr="00076B10" w:rsidRDefault="00A7644C">
      <w:pPr>
        <w:widowControl w:val="0"/>
        <w:pBdr>
          <w:top w:val="nil"/>
          <w:left w:val="nil"/>
          <w:bottom w:val="nil"/>
          <w:right w:val="nil"/>
          <w:between w:val="nil"/>
        </w:pBdr>
        <w:rPr>
          <w:rFonts w:ascii="Trebuchet MS" w:eastAsia="Verdana" w:hAnsi="Trebuchet MS" w:cs="Verdana"/>
          <w:strike/>
          <w:highlight w:val="white"/>
        </w:rPr>
      </w:pPr>
      <w:r w:rsidRPr="00076B10">
        <w:rPr>
          <w:rFonts w:ascii="Trebuchet MS" w:eastAsia="Verdana" w:hAnsi="Trebuchet MS" w:cs="Verdana"/>
          <w:strike/>
          <w:highlight w:val="white"/>
        </w:rPr>
        <w:t>23.6 Därefter ska föreningens eventuella tillgångar delas lika mellan medlemmarna. Hur detta ska ske beslutas på det sista årsmötet.</w:t>
      </w:r>
    </w:p>
    <w:p w14:paraId="712D2586" w14:textId="6C056F2D" w:rsidR="00076B10" w:rsidRPr="00076B10" w:rsidRDefault="00076B10">
      <w:pPr>
        <w:widowControl w:val="0"/>
        <w:pBdr>
          <w:top w:val="nil"/>
          <w:left w:val="nil"/>
          <w:bottom w:val="nil"/>
          <w:right w:val="nil"/>
          <w:between w:val="nil"/>
        </w:pBdr>
        <w:rPr>
          <w:rFonts w:ascii="Trebuchet MS" w:eastAsia="Verdana" w:hAnsi="Trebuchet MS" w:cs="Verdana"/>
          <w:highlight w:val="white"/>
        </w:rPr>
      </w:pPr>
    </w:p>
    <w:p w14:paraId="02493087" w14:textId="0092FFCC" w:rsidR="00076B10" w:rsidRPr="00076B10" w:rsidRDefault="00076B10" w:rsidP="00076B10">
      <w:pPr>
        <w:widowControl w:val="0"/>
        <w:tabs>
          <w:tab w:val="left" w:pos="567"/>
        </w:tabs>
        <w:autoSpaceDE w:val="0"/>
        <w:autoSpaceDN w:val="0"/>
        <w:adjustRightInd w:val="0"/>
        <w:spacing w:after="240"/>
        <w:rPr>
          <w:rFonts w:ascii="Trebuchet MS" w:hAnsi="Trebuchet MS" w:cs="Gill Sans"/>
          <w:color w:val="FF0000"/>
        </w:rPr>
      </w:pPr>
      <w:r w:rsidRPr="00076B10">
        <w:rPr>
          <w:rFonts w:ascii="Trebuchet MS" w:eastAsia="Times New Roman" w:hAnsi="Trebuchet MS" w:cs="Gill Sans"/>
          <w:color w:val="FF0000"/>
        </w:rPr>
        <w:t xml:space="preserve">23.1 </w:t>
      </w:r>
      <w:r w:rsidRPr="00076B10">
        <w:rPr>
          <w:rFonts w:ascii="Trebuchet MS" w:eastAsia="Times New Roman" w:hAnsi="Trebuchet MS" w:cs="Gill Sans"/>
          <w:color w:val="FF0000"/>
        </w:rPr>
        <w:t>Förslag om föreningens upplösning får endast tas upp på ett årsmöte.</w:t>
      </w:r>
      <w:r w:rsidRPr="00076B10">
        <w:rPr>
          <w:rFonts w:ascii="Trebuchet MS" w:hAnsi="Trebuchet MS" w:cs="Gill Sans"/>
          <w:color w:val="FF0000"/>
        </w:rPr>
        <w:t xml:space="preserve"> </w:t>
      </w:r>
      <w:r w:rsidRPr="00076B10">
        <w:rPr>
          <w:rFonts w:ascii="Trebuchet MS" w:hAnsi="Trebuchet MS" w:cs="Gill Sans"/>
          <w:color w:val="FF0000"/>
        </w:rPr>
        <w:br/>
      </w:r>
      <w:r w:rsidRPr="00076B10">
        <w:rPr>
          <w:rFonts w:ascii="Trebuchet MS" w:hAnsi="Trebuchet MS" w:cs="Gill Sans"/>
          <w:color w:val="FF0000"/>
        </w:rPr>
        <w:lastRenderedPageBreak/>
        <w:t xml:space="preserve">23.2 </w:t>
      </w:r>
      <w:r w:rsidRPr="00076B10">
        <w:rPr>
          <w:rFonts w:ascii="Trebuchet MS" w:hAnsi="Trebuchet MS" w:cs="Gill Sans"/>
          <w:color w:val="FF0000"/>
        </w:rPr>
        <w:t xml:space="preserve">Det måste framgå tydligt i kallelsen att detta ärende skall behandlas på årsmötet. </w:t>
      </w:r>
      <w:r w:rsidRPr="00076B10">
        <w:rPr>
          <w:rFonts w:ascii="Trebuchet MS" w:hAnsi="Trebuchet MS" w:cs="Gill Sans"/>
          <w:color w:val="FF0000"/>
        </w:rPr>
        <w:br/>
        <w:t xml:space="preserve">23.3 </w:t>
      </w:r>
      <w:r w:rsidRPr="00076B10">
        <w:rPr>
          <w:rFonts w:ascii="Trebuchet MS" w:eastAsia="Times New Roman" w:hAnsi="Trebuchet MS" w:cs="Gill Sans"/>
          <w:color w:val="FF0000"/>
        </w:rPr>
        <w:t xml:space="preserve">Förslaget om upplösning ska vara styrelsen tillhanda senast tre månader före det årsmöte det önskas behandlat. </w:t>
      </w:r>
      <w:r w:rsidRPr="00076B10">
        <w:rPr>
          <w:rFonts w:ascii="Trebuchet MS" w:eastAsia="Times New Roman" w:hAnsi="Trebuchet MS" w:cs="Gill Sans"/>
          <w:color w:val="FF0000"/>
        </w:rPr>
        <w:br/>
        <w:t xml:space="preserve">23.4 </w:t>
      </w:r>
      <w:r w:rsidRPr="00076B10">
        <w:rPr>
          <w:rFonts w:ascii="Trebuchet MS" w:hAnsi="Trebuchet MS" w:cs="Gill Sans"/>
          <w:color w:val="FF0000"/>
        </w:rPr>
        <w:t xml:space="preserve">Beslut om föreningens upplösning är giltigt endast om det fattas av två på varandra följande årsmöten, och vid bägge årsmötena ska beslutet godkännas av minst 2/3 (två tredjedelar) av avgivna röster vid mötet. </w:t>
      </w:r>
      <w:r w:rsidRPr="00076B10">
        <w:rPr>
          <w:rFonts w:ascii="Trebuchet MS" w:hAnsi="Trebuchet MS" w:cs="Gill Sans"/>
          <w:color w:val="FF0000"/>
        </w:rPr>
        <w:br/>
        <w:t xml:space="preserve">23.5 </w:t>
      </w:r>
      <w:r w:rsidRPr="00076B10">
        <w:rPr>
          <w:rFonts w:ascii="Trebuchet MS" w:eastAsia="Verdana" w:hAnsi="Trebuchet MS" w:cs="Verdana"/>
          <w:color w:val="FF0000"/>
          <w:highlight w:val="white"/>
        </w:rPr>
        <w:t>Minst tre månader ska förflyta mellan dessa båda årsmöten.</w:t>
      </w:r>
      <w:r w:rsidRPr="00076B10">
        <w:rPr>
          <w:rFonts w:ascii="Trebuchet MS" w:hAnsi="Trebuchet MS" w:cs="Gill Sans"/>
          <w:color w:val="FF0000"/>
        </w:rPr>
        <w:br/>
        <w:t xml:space="preserve">23.6 </w:t>
      </w:r>
      <w:r w:rsidRPr="00076B10">
        <w:rPr>
          <w:rFonts w:ascii="Trebuchet MS" w:hAnsi="Trebuchet MS" w:cs="Gill Sans"/>
          <w:color w:val="FF0000"/>
        </w:rPr>
        <w:t xml:space="preserve">Föreningen kan inte upplösas så länge minst tre medlemmar inte godkänner detta. </w:t>
      </w:r>
    </w:p>
    <w:p w14:paraId="4CD75B72" w14:textId="4D442D57" w:rsidR="00076B10" w:rsidRPr="00076B10" w:rsidRDefault="00076B10" w:rsidP="00076B10">
      <w:pPr>
        <w:tabs>
          <w:tab w:val="left" w:pos="567"/>
        </w:tabs>
        <w:rPr>
          <w:rFonts w:ascii="Trebuchet MS" w:hAnsi="Trebuchet MS" w:cs="Gill Sans"/>
          <w:color w:val="FF0000"/>
        </w:rPr>
      </w:pPr>
      <w:r w:rsidRPr="00076B10">
        <w:rPr>
          <w:rFonts w:ascii="Trebuchet MS" w:hAnsi="Trebuchet MS" w:cs="Gill Sans"/>
          <w:color w:val="FF0000"/>
        </w:rPr>
        <w:t xml:space="preserve">23.7 </w:t>
      </w:r>
      <w:r w:rsidRPr="00076B10">
        <w:rPr>
          <w:rFonts w:ascii="Trebuchet MS" w:hAnsi="Trebuchet MS" w:cs="Gill Sans"/>
          <w:color w:val="FF0000"/>
        </w:rPr>
        <w:t xml:space="preserve">Vid upplösning skall föreningens skulder betalas. Därefter skall föreningens tillgångar tillfalla en verksamhet med liknande syfte/ändamål som föreningen. Till vem och hur detta skall ske beslutas på det sista årsmötet. Föreningens tillgångar får ej tillfalla privatpersoner. </w:t>
      </w:r>
      <w:r w:rsidRPr="00076B10">
        <w:rPr>
          <w:rFonts w:ascii="Trebuchet MS" w:hAnsi="Trebuchet MS" w:cs="Gill Sans"/>
          <w:color w:val="FF0000"/>
        </w:rPr>
        <w:br/>
        <w:t xml:space="preserve">23.8 </w:t>
      </w:r>
      <w:r w:rsidRPr="00076B10">
        <w:rPr>
          <w:rFonts w:ascii="Trebuchet MS" w:hAnsi="Trebuchet MS" w:cs="Gill Sans"/>
          <w:color w:val="FF0000"/>
        </w:rPr>
        <w:t>Kopia av det årsmötesprotokoll som innehåller beslut om föreningens upplösning ska därefter sändas till skattekontoret för avregistrering av föreningen.</w:t>
      </w:r>
    </w:p>
    <w:p w14:paraId="278707F6" w14:textId="77777777" w:rsidR="00076B10" w:rsidRPr="00076B10" w:rsidRDefault="00076B10">
      <w:pPr>
        <w:widowControl w:val="0"/>
        <w:pBdr>
          <w:top w:val="nil"/>
          <w:left w:val="nil"/>
          <w:bottom w:val="nil"/>
          <w:right w:val="nil"/>
          <w:between w:val="nil"/>
        </w:pBdr>
        <w:rPr>
          <w:rFonts w:ascii="Trebuchet MS" w:eastAsia="Verdana" w:hAnsi="Trebuchet MS" w:cs="Verdana"/>
          <w:highlight w:val="white"/>
        </w:rPr>
      </w:pPr>
    </w:p>
    <w:p w14:paraId="000000AD" w14:textId="77777777" w:rsidR="001A0175" w:rsidRPr="00076B10" w:rsidRDefault="001A0175">
      <w:pPr>
        <w:widowControl w:val="0"/>
        <w:pBdr>
          <w:top w:val="nil"/>
          <w:left w:val="nil"/>
          <w:bottom w:val="nil"/>
          <w:right w:val="nil"/>
          <w:between w:val="nil"/>
        </w:pBdr>
        <w:rPr>
          <w:rFonts w:ascii="Trebuchet MS" w:hAnsi="Trebuchet MS"/>
        </w:rPr>
      </w:pPr>
    </w:p>
    <w:sectPr w:rsidR="001A0175" w:rsidRPr="00076B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Gill 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E23"/>
    <w:multiLevelType w:val="multilevel"/>
    <w:tmpl w:val="F29AC706"/>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abstractNum w:abstractNumId="1" w15:restartNumberingAfterBreak="0">
    <w:nsid w:val="0651054D"/>
    <w:multiLevelType w:val="hybridMultilevel"/>
    <w:tmpl w:val="9FFE78AC"/>
    <w:lvl w:ilvl="0" w:tplc="E2546ED6">
      <w:start w:val="1"/>
      <w:numFmt w:val="decimalZero"/>
      <w:lvlText w:val="%1."/>
      <w:lvlJc w:val="left"/>
      <w:pPr>
        <w:ind w:left="720" w:hanging="360"/>
      </w:pPr>
      <w:rPr>
        <w:rFonts w:ascii="Gill Sans" w:eastAsia="Arial" w:hAnsi="Gill Sans" w:cs="Gill San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3F080A"/>
    <w:multiLevelType w:val="multilevel"/>
    <w:tmpl w:val="5644D228"/>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abstractNum w:abstractNumId="3" w15:restartNumberingAfterBreak="0">
    <w:nsid w:val="2CF5665B"/>
    <w:multiLevelType w:val="multilevel"/>
    <w:tmpl w:val="0D02843A"/>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abstractNum w:abstractNumId="4" w15:restartNumberingAfterBreak="0">
    <w:nsid w:val="31636907"/>
    <w:multiLevelType w:val="multilevel"/>
    <w:tmpl w:val="F5927FB8"/>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abstractNum w:abstractNumId="5" w15:restartNumberingAfterBreak="0">
    <w:nsid w:val="449E200C"/>
    <w:multiLevelType w:val="hybridMultilevel"/>
    <w:tmpl w:val="2300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4F501E"/>
    <w:multiLevelType w:val="hybridMultilevel"/>
    <w:tmpl w:val="B5F4BF08"/>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5FD366EB"/>
    <w:multiLevelType w:val="multilevel"/>
    <w:tmpl w:val="326CAA4C"/>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abstractNum w:abstractNumId="8" w15:restartNumberingAfterBreak="0">
    <w:nsid w:val="77BF208F"/>
    <w:multiLevelType w:val="hybridMultilevel"/>
    <w:tmpl w:val="5EDED03E"/>
    <w:lvl w:ilvl="0" w:tplc="A8E86E6A">
      <w:start w:val="13"/>
      <w:numFmt w:val="bullet"/>
      <w:lvlText w:val="-"/>
      <w:lvlJc w:val="left"/>
      <w:pPr>
        <w:ind w:left="720" w:hanging="360"/>
      </w:pPr>
      <w:rPr>
        <w:rFonts w:ascii="Arial" w:eastAsia="Arial" w:hAnsi="Arial" w:cs="Aria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070C84"/>
    <w:multiLevelType w:val="multilevel"/>
    <w:tmpl w:val="8A8A3128"/>
    <w:lvl w:ilvl="0">
      <w:start w:val="1"/>
      <w:numFmt w:val="bullet"/>
      <w:lvlText w:val="●"/>
      <w:lvlJc w:val="left"/>
      <w:pPr>
        <w:ind w:left="720" w:hanging="360"/>
      </w:pPr>
      <w:rPr>
        <w:rFonts w:ascii="Verdana" w:eastAsia="Verdana" w:hAnsi="Verdana" w:cs="Verdana"/>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2"/>
        <w:szCs w:val="22"/>
        <w:highlight w:val="white"/>
        <w:u w:val="none"/>
        <w:vertAlign w:val="baseline"/>
      </w:rPr>
    </w:lvl>
  </w:abstractNum>
  <w:num w:numId="1">
    <w:abstractNumId w:val="4"/>
  </w:num>
  <w:num w:numId="2">
    <w:abstractNumId w:val="2"/>
  </w:num>
  <w:num w:numId="3">
    <w:abstractNumId w:val="9"/>
  </w:num>
  <w:num w:numId="4">
    <w:abstractNumId w:val="3"/>
  </w:num>
  <w:num w:numId="5">
    <w:abstractNumId w:val="0"/>
  </w:num>
  <w:num w:numId="6">
    <w:abstractNumId w:val="7"/>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75"/>
    <w:rsid w:val="00021550"/>
    <w:rsid w:val="00076B10"/>
    <w:rsid w:val="001A0175"/>
    <w:rsid w:val="001E43CC"/>
    <w:rsid w:val="00284843"/>
    <w:rsid w:val="0039299E"/>
    <w:rsid w:val="005A0648"/>
    <w:rsid w:val="00791329"/>
    <w:rsid w:val="009078C8"/>
    <w:rsid w:val="00A7644C"/>
    <w:rsid w:val="00DB0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BEA2"/>
  <w15:docId w15:val="{565E324A-C36E-4C61-B246-6FB7C14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39299E"/>
    <w:pPr>
      <w:ind w:left="720"/>
      <w:contextualSpacing/>
    </w:pPr>
  </w:style>
  <w:style w:type="paragraph" w:styleId="Ingetavstnd">
    <w:name w:val="No Spacing"/>
    <w:uiPriority w:val="1"/>
    <w:qFormat/>
    <w:rsid w:val="00076B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3031</Words>
  <Characters>16070</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 Sjöstrand</dc:creator>
  <cp:lastModifiedBy>Fia Sjöstrand</cp:lastModifiedBy>
  <cp:revision>5</cp:revision>
  <dcterms:created xsi:type="dcterms:W3CDTF">2020-03-19T14:27:00Z</dcterms:created>
  <dcterms:modified xsi:type="dcterms:W3CDTF">2020-03-19T17:44:00Z</dcterms:modified>
</cp:coreProperties>
</file>